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E06F37" w:rsidRDefault="00000000">
      <w:pPr>
        <w:pStyle w:val="Body"/>
        <w:spacing w:after="90"/>
        <w:ind w:left="1" w:hanging="1"/>
        <w:jc w:val="center"/>
        <w:rPr>
          <w:rFonts w:ascii="Verdana" w:eastAsia="Verdana" w:hAnsi="Verdana" w:cs="Verdana"/>
          <w:sz w:val="24"/>
          <w:szCs w:val="24"/>
          <w:u w:color="000000"/>
        </w:rPr>
      </w:pPr>
      <w:r>
        <w:rPr>
          <w:rFonts w:ascii="Verdana" w:hAnsi="Verdana"/>
          <w:b/>
          <w:bCs/>
          <w:sz w:val="28"/>
          <w:szCs w:val="28"/>
          <w:u w:color="000000"/>
        </w:rPr>
        <w:t>WOODBERRY DOWN COMMUNITY ORGANISATION</w:t>
      </w:r>
    </w:p>
    <w:p w:rsidR="00E06F37" w:rsidRPr="006D77CF" w:rsidRDefault="00000000" w:rsidP="006D77CF">
      <w:pPr>
        <w:pStyle w:val="Body"/>
        <w:ind w:left="2" w:hanging="2"/>
        <w:jc w:val="center"/>
        <w:rPr>
          <w:rFonts w:ascii="Verdana" w:eastAsia="Verdana" w:hAnsi="Verdana" w:cs="Verdana"/>
          <w:sz w:val="36"/>
          <w:szCs w:val="36"/>
          <w:u w:color="000000"/>
        </w:rPr>
      </w:pPr>
      <w:r>
        <w:rPr>
          <w:rFonts w:ascii="Verdana" w:hAnsi="Verdana"/>
          <w:b/>
          <w:bCs/>
          <w:sz w:val="36"/>
          <w:szCs w:val="36"/>
          <w:u w:color="000000"/>
          <w:lang w:val="en-US"/>
        </w:rPr>
        <w:t>EXECUTIVE COMMITTEE</w:t>
      </w:r>
    </w:p>
    <w:p w:rsidR="00E06F37" w:rsidRDefault="00000000">
      <w:pPr>
        <w:pStyle w:val="Body"/>
        <w:widowControl w:val="0"/>
        <w:ind w:left="3" w:hanging="3"/>
        <w:jc w:val="center"/>
        <w:rPr>
          <w:rFonts w:ascii="Verdana" w:eastAsia="Verdana" w:hAnsi="Verdana" w:cs="Verdana"/>
          <w:sz w:val="48"/>
          <w:szCs w:val="48"/>
          <w:u w:color="000000"/>
        </w:rPr>
      </w:pPr>
      <w:r>
        <w:rPr>
          <w:rFonts w:ascii="Verdana" w:hAnsi="Verdana"/>
          <w:b/>
          <w:bCs/>
          <w:sz w:val="48"/>
          <w:szCs w:val="48"/>
          <w:u w:color="000000"/>
          <w:lang w:val="en-US"/>
        </w:rPr>
        <w:t>Minutes</w:t>
      </w:r>
    </w:p>
    <w:p w:rsidR="00E06F37" w:rsidRDefault="006D77CF">
      <w:pPr>
        <w:pStyle w:val="Body"/>
        <w:ind w:left="1" w:hanging="1"/>
        <w:jc w:val="center"/>
        <w:rPr>
          <w:rFonts w:ascii="Verdana" w:eastAsia="Verdana" w:hAnsi="Verdana" w:cs="Verdana"/>
          <w:sz w:val="32"/>
          <w:szCs w:val="32"/>
          <w:u w:color="000000"/>
        </w:rPr>
      </w:pPr>
      <w:r>
        <w:rPr>
          <w:rFonts w:ascii="Verdana" w:hAnsi="Verdana"/>
          <w:b/>
          <w:bCs/>
          <w:sz w:val="32"/>
          <w:szCs w:val="32"/>
          <w:u w:color="000000"/>
          <w:lang w:val="en-US"/>
        </w:rPr>
        <w:t>Thursday</w:t>
      </w:r>
      <w:r w:rsidR="00000000">
        <w:rPr>
          <w:rFonts w:ascii="Verdana" w:hAnsi="Verdana"/>
          <w:b/>
          <w:bCs/>
          <w:sz w:val="32"/>
          <w:szCs w:val="32"/>
          <w:u w:color="000000"/>
          <w:lang w:val="en-US"/>
        </w:rPr>
        <w:t xml:space="preserve"> 26</w:t>
      </w:r>
      <w:r w:rsidR="00000000">
        <w:rPr>
          <w:rFonts w:ascii="Verdana" w:hAnsi="Verdana"/>
          <w:b/>
          <w:bCs/>
          <w:sz w:val="32"/>
          <w:szCs w:val="32"/>
          <w:u w:color="000000"/>
          <w:vertAlign w:val="superscript"/>
          <w:lang w:val="en-US"/>
        </w:rPr>
        <w:t>th</w:t>
      </w:r>
      <w:r w:rsidR="00000000">
        <w:rPr>
          <w:rFonts w:ascii="Verdana" w:hAnsi="Verdana"/>
          <w:b/>
          <w:bCs/>
          <w:sz w:val="32"/>
          <w:szCs w:val="32"/>
          <w:u w:color="000000"/>
        </w:rPr>
        <w:t xml:space="preserve"> </w:t>
      </w:r>
      <w:r w:rsidR="00000000">
        <w:rPr>
          <w:rFonts w:ascii="Verdana" w:hAnsi="Verdana"/>
          <w:b/>
          <w:bCs/>
          <w:sz w:val="32"/>
          <w:szCs w:val="32"/>
          <w:u w:color="000000"/>
          <w:lang w:val="en-US"/>
        </w:rPr>
        <w:t xml:space="preserve">March </w:t>
      </w:r>
      <w:r w:rsidR="00000000">
        <w:rPr>
          <w:rFonts w:ascii="Verdana" w:hAnsi="Verdana"/>
          <w:b/>
          <w:bCs/>
          <w:sz w:val="32"/>
          <w:szCs w:val="32"/>
          <w:u w:color="000000"/>
        </w:rPr>
        <w:t>202</w:t>
      </w:r>
      <w:r w:rsidR="00000000">
        <w:rPr>
          <w:rFonts w:ascii="Verdana" w:hAnsi="Verdana"/>
          <w:b/>
          <w:bCs/>
          <w:sz w:val="32"/>
          <w:szCs w:val="32"/>
          <w:u w:color="000000"/>
          <w:lang w:val="en-US"/>
        </w:rPr>
        <w:t>6</w:t>
      </w:r>
    </w:p>
    <w:p w:rsidR="00E06F37" w:rsidRDefault="00000000">
      <w:pPr>
        <w:pStyle w:val="Body"/>
        <w:jc w:val="center"/>
        <w:rPr>
          <w:rFonts w:ascii="Verdana" w:eastAsia="Verdana" w:hAnsi="Verdana" w:cs="Verdana"/>
          <w:sz w:val="24"/>
          <w:szCs w:val="24"/>
          <w:u w:color="000000"/>
        </w:rPr>
      </w:pPr>
      <w:r>
        <w:rPr>
          <w:rFonts w:ascii="Verdana" w:hAnsi="Verdana"/>
          <w:b/>
          <w:bCs/>
          <w:sz w:val="24"/>
          <w:szCs w:val="24"/>
          <w:u w:color="000000"/>
          <w:lang w:val="en-US"/>
        </w:rPr>
        <w:t>7 pm Zoom Meeting</w:t>
      </w:r>
    </w:p>
    <w:p w:rsidR="00E06F37" w:rsidRPr="00F62464" w:rsidRDefault="00000000">
      <w:pPr>
        <w:pStyle w:val="Body"/>
        <w:spacing w:before="280" w:after="280"/>
        <w:rPr>
          <w:rFonts w:ascii="Verdana" w:eastAsia="Verdana" w:hAnsi="Verdana" w:cs="Verdana"/>
          <w:b/>
          <w:bCs/>
          <w:u w:val="single" w:color="000000"/>
        </w:rPr>
      </w:pPr>
      <w:proofErr w:type="gramStart"/>
      <w:r>
        <w:rPr>
          <w:rFonts w:ascii="Verdana" w:hAnsi="Verdana"/>
          <w:b/>
          <w:bCs/>
          <w:u w:val="single" w:color="000000"/>
          <w:lang w:val="fr-FR"/>
        </w:rPr>
        <w:t>Attendance</w:t>
      </w:r>
      <w:r w:rsidR="00F62464">
        <w:rPr>
          <w:rFonts w:ascii="Verdana" w:eastAsia="Verdana" w:hAnsi="Verdana" w:cs="Verdana"/>
          <w:b/>
          <w:bCs/>
          <w:u w:val="single" w:color="000000"/>
        </w:rPr>
        <w:t>:</w:t>
      </w:r>
      <w:proofErr w:type="gramEnd"/>
      <w:r w:rsidR="00F62464" w:rsidRPr="00F62464">
        <w:rPr>
          <w:rFonts w:ascii="Verdana" w:eastAsia="Verdana" w:hAnsi="Verdana" w:cs="Verdana"/>
          <w:b/>
          <w:bCs/>
        </w:rPr>
        <w:t xml:space="preserve"> </w:t>
      </w:r>
      <w:r>
        <w:rPr>
          <w:rFonts w:ascii="Verdana" w:hAnsi="Verdana"/>
          <w:u w:color="000000"/>
          <w:lang w:val="en-US"/>
        </w:rPr>
        <w:t xml:space="preserve">Adrian Essex, </w:t>
      </w:r>
      <w:proofErr w:type="spellStart"/>
      <w:r>
        <w:rPr>
          <w:rFonts w:ascii="Verdana" w:hAnsi="Verdana"/>
          <w:u w:color="000000"/>
          <w:lang w:val="en-US"/>
        </w:rPr>
        <w:t>Oonagh</w:t>
      </w:r>
      <w:proofErr w:type="spellEnd"/>
      <w:r>
        <w:rPr>
          <w:rFonts w:ascii="Verdana" w:hAnsi="Verdana"/>
          <w:u w:color="000000"/>
          <w:lang w:val="en-US"/>
        </w:rPr>
        <w:t xml:space="preserve"> Gormley, </w:t>
      </w:r>
      <w:r>
        <w:rPr>
          <w:rFonts w:ascii="Verdana" w:hAnsi="Verdana"/>
          <w:u w:color="000000"/>
        </w:rPr>
        <w:t>Omar Villalba,</w:t>
      </w:r>
      <w:r>
        <w:rPr>
          <w:rFonts w:ascii="Verdana" w:hAnsi="Verdana"/>
          <w:u w:color="000000"/>
          <w:lang w:val="en-US"/>
        </w:rPr>
        <w:t xml:space="preserve"> </w:t>
      </w:r>
      <w:r>
        <w:rPr>
          <w:rFonts w:ascii="Verdana" w:hAnsi="Verdana"/>
          <w:u w:color="000000"/>
          <w:lang w:val="it-IT"/>
        </w:rPr>
        <w:t>Hilary Britton</w:t>
      </w:r>
    </w:p>
    <w:p w:rsidR="00E06F37" w:rsidRPr="00F62464" w:rsidRDefault="00000000" w:rsidP="00F62464">
      <w:pPr>
        <w:pStyle w:val="Body"/>
        <w:spacing w:before="280" w:after="280"/>
        <w:rPr>
          <w:rFonts w:ascii="Verdana" w:eastAsia="Verdana" w:hAnsi="Verdana" w:cs="Verdana"/>
          <w:u w:val="single" w:color="000000"/>
        </w:rPr>
      </w:pPr>
      <w:r>
        <w:rPr>
          <w:rFonts w:ascii="Verdana" w:hAnsi="Verdana"/>
          <w:b/>
          <w:bCs/>
          <w:u w:val="single" w:color="000000"/>
          <w:lang w:val="en-US"/>
        </w:rPr>
        <w:t>Visitors included</w:t>
      </w:r>
      <w:r w:rsidR="00F62464">
        <w:rPr>
          <w:rFonts w:ascii="Verdana" w:hAnsi="Verdana"/>
          <w:b/>
          <w:bCs/>
          <w:u w:val="single" w:color="000000"/>
          <w:lang w:val="en-US"/>
        </w:rPr>
        <w:t>:</w:t>
      </w:r>
      <w:r w:rsidR="00F62464" w:rsidRPr="00F62464">
        <w:rPr>
          <w:rFonts w:ascii="Verdana" w:hAnsi="Verdana"/>
          <w:b/>
          <w:bCs/>
          <w:lang w:val="en-US"/>
        </w:rPr>
        <w:t xml:space="preserve"> </w:t>
      </w:r>
      <w:proofErr w:type="spellStart"/>
      <w:r>
        <w:rPr>
          <w:rFonts w:ascii="Verdana" w:hAnsi="Verdana"/>
          <w:u w:color="000000"/>
          <w:lang w:val="en-US"/>
        </w:rPr>
        <w:t>Roda</w:t>
      </w:r>
      <w:proofErr w:type="spellEnd"/>
      <w:r>
        <w:rPr>
          <w:rFonts w:ascii="Verdana" w:hAnsi="Verdana"/>
          <w:u w:color="000000"/>
          <w:lang w:val="en-US"/>
        </w:rPr>
        <w:t xml:space="preserve"> Hassan</w:t>
      </w:r>
    </w:p>
    <w:p w:rsidR="00E06F37" w:rsidRDefault="00000000">
      <w:pPr>
        <w:pStyle w:val="Body"/>
        <w:rPr>
          <w:rFonts w:ascii="Verdana" w:eastAsia="Verdana" w:hAnsi="Verdana" w:cs="Verdana"/>
          <w:b/>
          <w:bCs/>
          <w:u w:val="single" w:color="000000"/>
        </w:rPr>
      </w:pPr>
      <w:r>
        <w:rPr>
          <w:rFonts w:ascii="Verdana" w:hAnsi="Verdana"/>
          <w:b/>
          <w:bCs/>
          <w:u w:val="single" w:color="000000"/>
          <w:lang w:val="en-US"/>
        </w:rPr>
        <w:t xml:space="preserve">Section </w:t>
      </w:r>
      <w:proofErr w:type="gramStart"/>
      <w:r>
        <w:rPr>
          <w:rFonts w:ascii="Verdana" w:hAnsi="Verdana"/>
          <w:b/>
          <w:bCs/>
          <w:u w:val="single" w:color="000000"/>
          <w:lang w:val="en-US"/>
        </w:rPr>
        <w:t>-  Introduction</w:t>
      </w:r>
      <w:proofErr w:type="gramEnd"/>
    </w:p>
    <w:p w:rsidR="00E06F37" w:rsidRDefault="00E06F37">
      <w:pPr>
        <w:pStyle w:val="Body"/>
        <w:rPr>
          <w:rFonts w:ascii="Verdana" w:eastAsia="Verdana" w:hAnsi="Verdana" w:cs="Verdana"/>
          <w:u w:color="000000"/>
        </w:rPr>
      </w:pPr>
    </w:p>
    <w:p w:rsidR="00E06F37" w:rsidRDefault="00000000">
      <w:pPr>
        <w:pStyle w:val="Body"/>
        <w:rPr>
          <w:rFonts w:ascii="Verdana" w:eastAsia="Verdana" w:hAnsi="Verdana" w:cs="Verdana"/>
          <w:b/>
          <w:bCs/>
          <w:u w:color="000000"/>
        </w:rPr>
      </w:pPr>
      <w:r>
        <w:rPr>
          <w:rFonts w:ascii="Verdana" w:hAnsi="Verdana"/>
          <w:b/>
          <w:bCs/>
          <w:u w:color="000000"/>
          <w:lang w:val="en-US"/>
        </w:rPr>
        <w:t>0.1 Welcome / Apologies for absence</w:t>
      </w:r>
    </w:p>
    <w:p w:rsidR="00E06F37" w:rsidRDefault="00000000">
      <w:pPr>
        <w:pStyle w:val="Body"/>
        <w:rPr>
          <w:rFonts w:ascii="Times New Roman" w:eastAsia="Times New Roman" w:hAnsi="Times New Roman" w:cs="Times New Roman"/>
          <w:sz w:val="24"/>
          <w:szCs w:val="24"/>
          <w:u w:color="000000"/>
        </w:rPr>
      </w:pPr>
      <w:r>
        <w:rPr>
          <w:rFonts w:ascii="Verdana" w:hAnsi="Verdana"/>
          <w:u w:color="000000"/>
          <w:lang w:val="en-US"/>
        </w:rPr>
        <w:t xml:space="preserve">Leonora Williams, Gloria </w:t>
      </w:r>
      <w:proofErr w:type="spellStart"/>
      <w:r>
        <w:rPr>
          <w:rFonts w:ascii="Verdana" w:hAnsi="Verdana"/>
          <w:u w:color="000000"/>
          <w:lang w:val="en-US"/>
        </w:rPr>
        <w:t>Obilana</w:t>
      </w:r>
      <w:proofErr w:type="spellEnd"/>
      <w:r>
        <w:rPr>
          <w:rFonts w:ascii="Verdana" w:hAnsi="Verdana"/>
          <w:u w:color="000000"/>
          <w:lang w:val="en-US"/>
        </w:rPr>
        <w:t xml:space="preserve">, </w:t>
      </w:r>
      <w:r>
        <w:rPr>
          <w:rFonts w:ascii="Verdana" w:hAnsi="Verdana"/>
          <w:u w:color="000000"/>
        </w:rPr>
        <w:t xml:space="preserve">Gita </w:t>
      </w:r>
      <w:proofErr w:type="spellStart"/>
      <w:r>
        <w:rPr>
          <w:rFonts w:ascii="Verdana" w:hAnsi="Verdana"/>
          <w:u w:color="000000"/>
        </w:rPr>
        <w:t>Sootarsing</w:t>
      </w:r>
      <w:proofErr w:type="spellEnd"/>
      <w:r>
        <w:rPr>
          <w:rFonts w:ascii="Verdana" w:hAnsi="Verdana"/>
          <w:u w:color="000000"/>
          <w:lang w:val="en-US"/>
        </w:rPr>
        <w:t>, Ameera Hassan</w:t>
      </w:r>
    </w:p>
    <w:p w:rsidR="00E06F37" w:rsidRDefault="00E06F37">
      <w:pPr>
        <w:pStyle w:val="Body"/>
        <w:spacing w:after="60"/>
        <w:rPr>
          <w:rFonts w:ascii="Verdana" w:eastAsia="Verdana" w:hAnsi="Verdana" w:cs="Verdana"/>
          <w:u w:color="000000"/>
        </w:rPr>
      </w:pPr>
    </w:p>
    <w:p w:rsidR="00E06F37" w:rsidRDefault="00000000">
      <w:pPr>
        <w:pStyle w:val="Body"/>
        <w:spacing w:after="60"/>
        <w:rPr>
          <w:rFonts w:ascii="Verdana" w:eastAsia="Verdana" w:hAnsi="Verdana" w:cs="Verdana"/>
          <w:b/>
          <w:bCs/>
          <w:u w:val="single" w:color="000000"/>
        </w:rPr>
      </w:pPr>
      <w:r>
        <w:rPr>
          <w:rFonts w:ascii="Verdana" w:hAnsi="Verdana"/>
          <w:b/>
          <w:bCs/>
          <w:u w:val="single" w:color="000000"/>
          <w:lang w:val="en-US"/>
        </w:rPr>
        <w:t>Major Topics</w:t>
      </w:r>
    </w:p>
    <w:p w:rsidR="00E06F37" w:rsidRPr="00F62464" w:rsidRDefault="00000000" w:rsidP="00F62464">
      <w:pPr>
        <w:pStyle w:val="Body"/>
        <w:numPr>
          <w:ilvl w:val="2"/>
          <w:numId w:val="2"/>
        </w:numPr>
        <w:spacing w:after="60"/>
        <w:rPr>
          <w:rFonts w:ascii="Verdana" w:hAnsi="Verdana"/>
          <w:u w:color="000000"/>
          <w:lang w:val="en-US"/>
        </w:rPr>
      </w:pPr>
      <w:r>
        <w:rPr>
          <w:rFonts w:ascii="Verdana" w:hAnsi="Verdana"/>
          <w:b/>
          <w:bCs/>
          <w:u w:color="000000"/>
          <w:lang w:val="en-US"/>
        </w:rPr>
        <w:t>Events 2026 - see note from Grace (NHG)</w:t>
      </w:r>
    </w:p>
    <w:p w:rsidR="00F62464" w:rsidRPr="00F62464" w:rsidRDefault="00F62464" w:rsidP="00F62464">
      <w:pPr>
        <w:pStyle w:val="Body"/>
        <w:numPr>
          <w:ilvl w:val="3"/>
          <w:numId w:val="2"/>
        </w:numPr>
        <w:spacing w:after="60"/>
        <w:rPr>
          <w:rFonts w:ascii="Verdana" w:hAnsi="Verdana"/>
          <w:u w:color="000000"/>
          <w:lang w:val="en-GB"/>
        </w:rPr>
      </w:pPr>
      <w:r w:rsidRPr="00F62464">
        <w:rPr>
          <w:rFonts w:ascii="Verdana" w:hAnsi="Verdana"/>
          <w:u w:color="000000"/>
          <w:lang w:val="en-GB"/>
        </w:rPr>
        <w:t>The Chair confirmed that Grace had shared a note outlining plans for two summer events, one scheduled for 11 July and another in September, with the exact date to be confirmed. Grace has requested a meeting to discuss arrangements and to identify attendees. In response, the Chair asked that a fuller written description of the events be provided and invited the Executives to suggest any volunteers with an interest in event planning.</w:t>
      </w:r>
    </w:p>
    <w:p w:rsidR="00E06F37" w:rsidRDefault="00E06F37">
      <w:pPr>
        <w:pStyle w:val="Body"/>
        <w:spacing w:after="60"/>
        <w:rPr>
          <w:rFonts w:ascii="Verdana" w:eastAsia="Verdana" w:hAnsi="Verdana" w:cs="Verdana"/>
          <w:u w:color="000000"/>
        </w:rPr>
      </w:pPr>
    </w:p>
    <w:p w:rsidR="00E06F37" w:rsidRPr="00F62464" w:rsidRDefault="00000000" w:rsidP="00F62464">
      <w:pPr>
        <w:pStyle w:val="Body"/>
        <w:numPr>
          <w:ilvl w:val="2"/>
          <w:numId w:val="2"/>
        </w:numPr>
        <w:spacing w:after="60"/>
        <w:rPr>
          <w:rFonts w:ascii="Verdana" w:hAnsi="Verdana"/>
          <w:b/>
          <w:bCs/>
          <w:u w:color="000000"/>
          <w:lang w:val="en-US"/>
        </w:rPr>
      </w:pPr>
      <w:r>
        <w:rPr>
          <w:rFonts w:ascii="Verdana" w:hAnsi="Verdana"/>
          <w:b/>
          <w:bCs/>
          <w:u w:color="000000"/>
          <w:lang w:val="en-US"/>
        </w:rPr>
        <w:t>Allocation of the newly available parking spaces</w:t>
      </w:r>
    </w:p>
    <w:p w:rsidR="00F62464" w:rsidRPr="00F62464" w:rsidRDefault="00F62464" w:rsidP="00F62464">
      <w:pPr>
        <w:pStyle w:val="Body"/>
        <w:numPr>
          <w:ilvl w:val="3"/>
          <w:numId w:val="2"/>
        </w:numPr>
        <w:rPr>
          <w:rFonts w:ascii="Verdana" w:hAnsi="Verdana"/>
          <w:u w:color="000000"/>
          <w:lang w:val="en-GB"/>
        </w:rPr>
      </w:pPr>
      <w:r w:rsidRPr="00F62464">
        <w:rPr>
          <w:rFonts w:ascii="Verdana" w:hAnsi="Verdana"/>
          <w:u w:color="000000"/>
          <w:lang w:val="en-GB"/>
        </w:rPr>
        <w:t>The Chair noted that demand exceeds supply, and it was agreed that NHG should continue to apply the existing allocation policy without any changes to the current ordering of spaces.</w:t>
      </w:r>
    </w:p>
    <w:p w:rsidR="00E06F37" w:rsidRDefault="00E06F37">
      <w:pPr>
        <w:pStyle w:val="Body"/>
        <w:spacing w:after="60"/>
        <w:rPr>
          <w:rFonts w:ascii="Verdana" w:eastAsia="Verdana" w:hAnsi="Verdana" w:cs="Verdana"/>
          <w:u w:color="000000"/>
        </w:rPr>
      </w:pPr>
    </w:p>
    <w:p w:rsidR="00E06F37" w:rsidRPr="00F62464" w:rsidRDefault="00000000" w:rsidP="00F62464">
      <w:pPr>
        <w:pStyle w:val="Body"/>
        <w:numPr>
          <w:ilvl w:val="2"/>
          <w:numId w:val="2"/>
        </w:numPr>
        <w:spacing w:after="60"/>
        <w:rPr>
          <w:rFonts w:ascii="Verdana" w:hAnsi="Verdana"/>
          <w:b/>
          <w:bCs/>
          <w:u w:color="000000"/>
          <w:lang w:val="en-US"/>
        </w:rPr>
      </w:pPr>
      <w:r>
        <w:rPr>
          <w:rFonts w:ascii="Verdana" w:hAnsi="Verdana"/>
          <w:b/>
          <w:bCs/>
          <w:u w:color="000000"/>
          <w:lang w:val="en-US"/>
        </w:rPr>
        <w:t>Commercial and Community Asset Strategy - procurement</w:t>
      </w:r>
    </w:p>
    <w:p w:rsidR="00E06F37" w:rsidRPr="00F62464" w:rsidRDefault="00F62464" w:rsidP="00F62464">
      <w:pPr>
        <w:pStyle w:val="Body"/>
        <w:numPr>
          <w:ilvl w:val="3"/>
          <w:numId w:val="2"/>
        </w:numPr>
        <w:spacing w:after="60"/>
        <w:rPr>
          <w:rFonts w:ascii="Verdana" w:hAnsi="Verdana"/>
          <w:u w:color="000000"/>
          <w:lang w:val="en-GB"/>
        </w:rPr>
      </w:pPr>
      <w:r>
        <w:rPr>
          <w:rFonts w:ascii="Verdana" w:hAnsi="Verdana"/>
          <w:u w:color="000000"/>
          <w:lang w:val="en-US"/>
        </w:rPr>
        <w:t>Chair</w:t>
      </w:r>
      <w:r w:rsidRPr="00F62464">
        <w:rPr>
          <w:rFonts w:ascii="Verdana" w:hAnsi="Verdana"/>
          <w:u w:color="000000"/>
          <w:lang w:val="en-US"/>
        </w:rPr>
        <w:t xml:space="preserve"> noted that Caroline </w:t>
      </w:r>
      <w:proofErr w:type="spellStart"/>
      <w:r w:rsidRPr="00F62464">
        <w:rPr>
          <w:rFonts w:ascii="Verdana" w:hAnsi="Verdana"/>
          <w:u w:color="000000"/>
          <w:lang w:val="en-US"/>
        </w:rPr>
        <w:t>Westhart</w:t>
      </w:r>
      <w:proofErr w:type="spellEnd"/>
      <w:r w:rsidRPr="00F62464">
        <w:rPr>
          <w:rFonts w:ascii="Verdana" w:hAnsi="Verdana"/>
          <w:u w:color="000000"/>
          <w:lang w:val="en-US"/>
        </w:rPr>
        <w:t xml:space="preserve"> had invited WDCO to participate in the scoring process for the ground floor strategy consultants. A series of dates in the first week of May has been proposed to undertake the selection. The Executives agreed to approach the WDCO Board to identify any members willing to take part in the scoring panel. </w:t>
      </w:r>
      <w:proofErr w:type="spellStart"/>
      <w:r w:rsidRPr="00F62464">
        <w:rPr>
          <w:rFonts w:ascii="Verdana" w:hAnsi="Verdana"/>
          <w:u w:color="000000"/>
          <w:lang w:val="en-GB"/>
        </w:rPr>
        <w:t>Roda</w:t>
      </w:r>
      <w:proofErr w:type="spellEnd"/>
      <w:r w:rsidRPr="00F62464">
        <w:rPr>
          <w:rFonts w:ascii="Verdana" w:hAnsi="Verdana"/>
          <w:u w:color="000000"/>
          <w:lang w:val="en-GB"/>
        </w:rPr>
        <w:t xml:space="preserve"> volunteered to circulate the brief to Board members to confirm their interest, with the Chair to follow up with </w:t>
      </w:r>
      <w:proofErr w:type="spellStart"/>
      <w:r w:rsidRPr="00F62464">
        <w:rPr>
          <w:rFonts w:ascii="Verdana" w:hAnsi="Verdana"/>
          <w:u w:color="000000"/>
          <w:lang w:val="en-GB"/>
        </w:rPr>
        <w:t>Roda</w:t>
      </w:r>
      <w:proofErr w:type="spellEnd"/>
      <w:r w:rsidRPr="00F62464">
        <w:rPr>
          <w:rFonts w:ascii="Verdana" w:hAnsi="Verdana"/>
          <w:u w:color="000000"/>
          <w:lang w:val="en-GB"/>
        </w:rPr>
        <w:t xml:space="preserve"> to confirm.</w:t>
      </w:r>
    </w:p>
    <w:p w:rsidR="00E06F37" w:rsidRDefault="00E06F37">
      <w:pPr>
        <w:pStyle w:val="Body"/>
        <w:spacing w:after="60"/>
        <w:rPr>
          <w:rFonts w:ascii="Verdana" w:eastAsia="Verdana" w:hAnsi="Verdana" w:cs="Verdana"/>
          <w:u w:color="000000"/>
        </w:rPr>
      </w:pPr>
    </w:p>
    <w:p w:rsidR="00E06F37" w:rsidRPr="00F62464" w:rsidRDefault="00000000" w:rsidP="00F62464">
      <w:pPr>
        <w:pStyle w:val="Body"/>
        <w:numPr>
          <w:ilvl w:val="2"/>
          <w:numId w:val="2"/>
        </w:numPr>
        <w:spacing w:after="60"/>
        <w:rPr>
          <w:rFonts w:ascii="Verdana" w:hAnsi="Verdana"/>
          <w:b/>
          <w:bCs/>
          <w:u w:color="000000"/>
          <w:lang w:val="en-US"/>
        </w:rPr>
      </w:pPr>
      <w:r>
        <w:rPr>
          <w:rFonts w:ascii="Verdana" w:hAnsi="Verdana"/>
          <w:b/>
          <w:bCs/>
          <w:u w:color="000000"/>
          <w:lang w:val="en-US"/>
        </w:rPr>
        <w:t>Possible future of WDCO</w:t>
      </w:r>
    </w:p>
    <w:p w:rsidR="00E06F37" w:rsidRDefault="00F62464">
      <w:pPr>
        <w:pStyle w:val="Body"/>
        <w:numPr>
          <w:ilvl w:val="3"/>
          <w:numId w:val="2"/>
        </w:numPr>
        <w:spacing w:after="60"/>
        <w:rPr>
          <w:rFonts w:ascii="Verdana" w:hAnsi="Verdana"/>
          <w:u w:color="000000"/>
          <w:lang w:val="en-US"/>
        </w:rPr>
      </w:pPr>
      <w:r>
        <w:rPr>
          <w:rFonts w:ascii="Verdana" w:hAnsi="Verdana"/>
          <w:u w:color="000000"/>
          <w:lang w:val="en-US"/>
        </w:rPr>
        <w:t xml:space="preserve">Chair updated </w:t>
      </w:r>
      <w:r w:rsidRPr="00F62464">
        <w:rPr>
          <w:rFonts w:ascii="Verdana" w:hAnsi="Verdana"/>
          <w:u w:color="000000"/>
          <w:lang w:val="en-US"/>
        </w:rPr>
        <w:t xml:space="preserve">that Guy Nicholson has asked the Cabinet Office to arrange a meeting to discuss this further. The Chair is in the process of gathering information on WDCO’s current and emerging areas of activity, including examples of proactive casework such as supporting a single mother living in overcrowded conditions who has requested a tenancy swap. Omar </w:t>
      </w:r>
      <w:proofErr w:type="spellStart"/>
      <w:r w:rsidRPr="00F62464">
        <w:rPr>
          <w:rFonts w:ascii="Verdana" w:hAnsi="Verdana"/>
          <w:u w:color="000000"/>
          <w:lang w:val="en-US"/>
        </w:rPr>
        <w:t>emphasised</w:t>
      </w:r>
      <w:proofErr w:type="spellEnd"/>
      <w:r w:rsidRPr="00F62464">
        <w:rPr>
          <w:rFonts w:ascii="Verdana" w:hAnsi="Verdana"/>
          <w:u w:color="000000"/>
          <w:lang w:val="en-US"/>
        </w:rPr>
        <w:t xml:space="preserve"> the importance of identifying the key challenges WDCO is likely to face and setting out how these can be addressed and managed. It was agreed that the Chair will prepare a paper outlining the future direction of WDCO, with input </w:t>
      </w:r>
      <w:r w:rsidRPr="00F62464">
        <w:rPr>
          <w:rFonts w:ascii="Verdana" w:hAnsi="Verdana"/>
          <w:u w:color="000000"/>
          <w:lang w:val="en-US"/>
        </w:rPr>
        <w:lastRenderedPageBreak/>
        <w:t xml:space="preserve">from Omar on anticipated challenges and potential solutions. The Chair will also invite relevant attendees to the meeting being </w:t>
      </w:r>
      <w:proofErr w:type="spellStart"/>
      <w:r w:rsidRPr="00F62464">
        <w:rPr>
          <w:rFonts w:ascii="Verdana" w:hAnsi="Verdana"/>
          <w:u w:color="000000"/>
          <w:lang w:val="en-US"/>
        </w:rPr>
        <w:t>organised</w:t>
      </w:r>
      <w:proofErr w:type="spellEnd"/>
      <w:r w:rsidRPr="00F62464">
        <w:rPr>
          <w:rFonts w:ascii="Verdana" w:hAnsi="Verdana"/>
          <w:u w:color="000000"/>
          <w:lang w:val="en-US"/>
        </w:rPr>
        <w:t xml:space="preserve"> by Guy Nicholson.</w:t>
      </w:r>
    </w:p>
    <w:p w:rsidR="00E06F37" w:rsidRDefault="00E06F37">
      <w:pPr>
        <w:pStyle w:val="Body"/>
        <w:spacing w:after="60"/>
        <w:rPr>
          <w:rFonts w:ascii="Verdana" w:eastAsia="Verdana" w:hAnsi="Verdana" w:cs="Verdana"/>
          <w:u w:color="000000"/>
        </w:rPr>
      </w:pPr>
    </w:p>
    <w:p w:rsidR="00E06F37" w:rsidRDefault="00000000">
      <w:pPr>
        <w:pStyle w:val="Body"/>
        <w:spacing w:after="60"/>
        <w:rPr>
          <w:rFonts w:ascii="Verdana" w:eastAsia="Verdana" w:hAnsi="Verdana" w:cs="Verdana"/>
          <w:u w:color="000000"/>
        </w:rPr>
      </w:pPr>
      <w:r>
        <w:rPr>
          <w:rFonts w:ascii="Verdana" w:hAnsi="Verdana"/>
          <w:b/>
          <w:bCs/>
          <w:u w:color="000000"/>
          <w:lang w:val="en-US"/>
        </w:rPr>
        <w:t>ACTION</w:t>
      </w:r>
      <w:r>
        <w:rPr>
          <w:rFonts w:ascii="Verdana" w:hAnsi="Verdana"/>
          <w:u w:color="000000"/>
          <w:lang w:val="en-US"/>
        </w:rPr>
        <w:t xml:space="preserve">: The Chair to put together a note on the possible future of WDCO and the direction WDCO is going in. Omar will contribute by identifying WDCO’s challenges and how to address and overcome these. </w:t>
      </w:r>
    </w:p>
    <w:p w:rsidR="00E06F37" w:rsidRDefault="00E06F37">
      <w:pPr>
        <w:pStyle w:val="Body"/>
        <w:spacing w:after="60"/>
        <w:rPr>
          <w:rFonts w:ascii="Verdana" w:eastAsia="Verdana" w:hAnsi="Verdana" w:cs="Verdana"/>
          <w:u w:color="000000"/>
        </w:rPr>
      </w:pPr>
    </w:p>
    <w:p w:rsidR="00E06F37" w:rsidRDefault="00000000">
      <w:pPr>
        <w:pStyle w:val="Body"/>
        <w:spacing w:after="60"/>
        <w:rPr>
          <w:rFonts w:ascii="Verdana" w:eastAsia="Verdana" w:hAnsi="Verdana" w:cs="Verdana"/>
          <w:u w:color="000000"/>
        </w:rPr>
      </w:pPr>
      <w:r>
        <w:rPr>
          <w:rFonts w:ascii="Verdana" w:hAnsi="Verdana"/>
          <w:b/>
          <w:bCs/>
          <w:u w:color="000000"/>
          <w:lang w:val="en-US"/>
        </w:rPr>
        <w:t>ACTION</w:t>
      </w:r>
      <w:r>
        <w:rPr>
          <w:rFonts w:ascii="Verdana" w:hAnsi="Verdana"/>
          <w:u w:color="000000"/>
          <w:lang w:val="en-US"/>
        </w:rPr>
        <w:t xml:space="preserve">: The Chair will invite people to attend the meeting </w:t>
      </w:r>
      <w:proofErr w:type="spellStart"/>
      <w:r>
        <w:rPr>
          <w:rFonts w:ascii="Verdana" w:hAnsi="Verdana"/>
          <w:u w:color="000000"/>
          <w:lang w:val="en-US"/>
        </w:rPr>
        <w:t>organised</w:t>
      </w:r>
      <w:proofErr w:type="spellEnd"/>
      <w:r>
        <w:rPr>
          <w:rFonts w:ascii="Verdana" w:hAnsi="Verdana"/>
          <w:u w:color="000000"/>
          <w:lang w:val="en-US"/>
        </w:rPr>
        <w:t xml:space="preserve"> by Guy Nicholson to discuss the future of WDCO.</w:t>
      </w:r>
    </w:p>
    <w:p w:rsidR="00E06F37" w:rsidRDefault="00E06F37">
      <w:pPr>
        <w:pStyle w:val="Body"/>
        <w:spacing w:after="60"/>
        <w:rPr>
          <w:rFonts w:ascii="Verdana" w:eastAsia="Verdana" w:hAnsi="Verdana" w:cs="Verdana"/>
          <w:u w:color="000000"/>
        </w:rPr>
      </w:pPr>
    </w:p>
    <w:p w:rsidR="00F62464" w:rsidRPr="00F62464" w:rsidRDefault="00000000" w:rsidP="00F62464">
      <w:pPr>
        <w:pStyle w:val="Body"/>
        <w:numPr>
          <w:ilvl w:val="3"/>
          <w:numId w:val="2"/>
        </w:numPr>
        <w:rPr>
          <w:rFonts w:ascii="Verdana" w:hAnsi="Verdana"/>
          <w:b/>
          <w:bCs/>
          <w:u w:color="000000"/>
          <w:lang w:val="en-GB"/>
        </w:rPr>
      </w:pPr>
      <w:r>
        <w:rPr>
          <w:rFonts w:ascii="Verdana" w:hAnsi="Verdana"/>
          <w:u w:color="000000"/>
          <w:lang w:val="en-US"/>
        </w:rPr>
        <w:t xml:space="preserve">The Chair updated </w:t>
      </w:r>
      <w:r w:rsidR="00F62464">
        <w:rPr>
          <w:rFonts w:ascii="Verdana" w:hAnsi="Verdana"/>
          <w:u w:color="000000"/>
          <w:lang w:val="en-US"/>
        </w:rPr>
        <w:t xml:space="preserve">on the </w:t>
      </w:r>
      <w:r w:rsidR="00F62464" w:rsidRPr="00F62464">
        <w:rPr>
          <w:rFonts w:ascii="Verdana" w:hAnsi="Verdana"/>
          <w:u w:color="000000"/>
          <w:lang w:val="en-US"/>
        </w:rPr>
        <w:t xml:space="preserve">Partnership Board, where Justin </w:t>
      </w:r>
      <w:r w:rsidR="00F62464" w:rsidRPr="00F62464">
        <w:rPr>
          <w:rFonts w:ascii="Verdana" w:hAnsi="Verdana"/>
          <w:u w:color="000000"/>
          <w:lang w:val="en-GB"/>
        </w:rPr>
        <w:t xml:space="preserve">Justin </w:t>
      </w:r>
      <w:proofErr w:type="spellStart"/>
      <w:r w:rsidR="00F62464" w:rsidRPr="00F62464">
        <w:rPr>
          <w:rFonts w:ascii="Verdana" w:hAnsi="Verdana"/>
          <w:u w:color="000000"/>
          <w:lang w:val="en-GB"/>
        </w:rPr>
        <w:t>Tibaldi</w:t>
      </w:r>
      <w:proofErr w:type="spellEnd"/>
    </w:p>
    <w:p w:rsidR="00E06F37" w:rsidRPr="00F62464" w:rsidRDefault="00F62464" w:rsidP="00F62464">
      <w:pPr>
        <w:pStyle w:val="Body"/>
        <w:spacing w:after="60"/>
        <w:ind w:left="720"/>
        <w:rPr>
          <w:rFonts w:ascii="Verdana" w:hAnsi="Verdana"/>
          <w:u w:color="000000"/>
          <w:lang w:val="en-US"/>
        </w:rPr>
      </w:pPr>
      <w:r>
        <w:rPr>
          <w:rFonts w:ascii="Verdana" w:hAnsi="Verdana"/>
          <w:u w:color="000000"/>
          <w:lang w:val="en-US"/>
        </w:rPr>
        <w:t>from</w:t>
      </w:r>
      <w:r w:rsidRPr="00F62464">
        <w:rPr>
          <w:rFonts w:ascii="Verdana" w:hAnsi="Verdana"/>
          <w:u w:color="000000"/>
          <w:lang w:val="en-US"/>
        </w:rPr>
        <w:t xml:space="preserve"> Berkeley had responded on mitigating factors relating to viability. It was noted that overage from earlier phases is being carried forward, and that while Phase 6 is currently unviable, increased density in Phase 5 may generate overage to support it. The Chair further noted that grant funding has been approved by the GLA for NHG and Berkeley to deliver additional homes. Omar highlighted the need to remain mindful of potential political instability, referencing local election dynamics between </w:t>
      </w:r>
      <w:proofErr w:type="spellStart"/>
      <w:r w:rsidRPr="00F62464">
        <w:rPr>
          <w:rFonts w:ascii="Verdana" w:hAnsi="Verdana"/>
          <w:u w:color="000000"/>
          <w:lang w:val="en-US"/>
        </w:rPr>
        <w:t>Labour</w:t>
      </w:r>
      <w:proofErr w:type="spellEnd"/>
      <w:r w:rsidRPr="00F62464">
        <w:rPr>
          <w:rFonts w:ascii="Verdana" w:hAnsi="Verdana"/>
          <w:u w:color="000000"/>
          <w:lang w:val="en-US"/>
        </w:rPr>
        <w:t xml:space="preserve"> and the Green Party, and the associated risks and opportunities. He will continue to monitor this in the context of viability and housing market conditions.</w:t>
      </w:r>
    </w:p>
    <w:p w:rsidR="00E06F37" w:rsidRPr="00F62464" w:rsidRDefault="00F62464" w:rsidP="00F62464">
      <w:pPr>
        <w:pStyle w:val="Body"/>
        <w:numPr>
          <w:ilvl w:val="3"/>
          <w:numId w:val="2"/>
        </w:numPr>
        <w:spacing w:after="60"/>
        <w:rPr>
          <w:rFonts w:ascii="Verdana" w:hAnsi="Verdana"/>
          <w:u w:color="000000"/>
          <w:lang w:val="en-GB"/>
        </w:rPr>
      </w:pPr>
      <w:r w:rsidRPr="00F62464">
        <w:rPr>
          <w:rFonts w:ascii="Verdana" w:hAnsi="Verdana"/>
          <w:u w:color="000000"/>
          <w:lang w:val="en-GB"/>
        </w:rPr>
        <w:t>The Executives then discussed NHG’s analysis of the use of the Citizens Advice Bureau on the estate. Omar expressed dissatisfaction with the level of detail provided and requested a more comprehensive breakdown, including information on the types of benefits being claimed, rent levels, and the number and profile of residents accessing the service.</w:t>
      </w:r>
    </w:p>
    <w:p w:rsidR="00E06F37" w:rsidRDefault="00000000">
      <w:pPr>
        <w:pStyle w:val="Body"/>
        <w:numPr>
          <w:ilvl w:val="3"/>
          <w:numId w:val="2"/>
        </w:numPr>
        <w:spacing w:after="60"/>
        <w:rPr>
          <w:rFonts w:ascii="Verdana" w:hAnsi="Verdana"/>
          <w:u w:color="000000"/>
          <w:lang w:val="en-US"/>
        </w:rPr>
      </w:pPr>
      <w:r>
        <w:rPr>
          <w:rFonts w:ascii="Verdana" w:hAnsi="Verdana"/>
          <w:u w:color="000000"/>
          <w:lang w:val="en-US"/>
        </w:rPr>
        <w:t xml:space="preserve">Omar referenced the local election predictions between </w:t>
      </w:r>
      <w:proofErr w:type="spellStart"/>
      <w:r>
        <w:rPr>
          <w:rFonts w:ascii="Verdana" w:hAnsi="Verdana"/>
          <w:u w:color="000000"/>
          <w:lang w:val="en-US"/>
        </w:rPr>
        <w:t>Labour</w:t>
      </w:r>
      <w:proofErr w:type="spellEnd"/>
      <w:r>
        <w:rPr>
          <w:rFonts w:ascii="Verdana" w:hAnsi="Verdana"/>
          <w:u w:color="000000"/>
          <w:lang w:val="en-US"/>
        </w:rPr>
        <w:t xml:space="preserve"> and Greens and that WDCO should be aware of this split and political instability as there will be more opportunity but also risk.</w:t>
      </w:r>
    </w:p>
    <w:p w:rsidR="00E06F37" w:rsidRDefault="00E06F37">
      <w:pPr>
        <w:pStyle w:val="Body"/>
        <w:spacing w:after="60"/>
        <w:rPr>
          <w:rFonts w:ascii="Verdana" w:eastAsia="Verdana" w:hAnsi="Verdana" w:cs="Verdana"/>
          <w:u w:color="000000"/>
        </w:rPr>
      </w:pPr>
    </w:p>
    <w:p w:rsidR="00E06F37" w:rsidRPr="00F62464" w:rsidRDefault="00000000" w:rsidP="00F62464">
      <w:pPr>
        <w:pStyle w:val="Body"/>
        <w:numPr>
          <w:ilvl w:val="2"/>
          <w:numId w:val="2"/>
        </w:numPr>
        <w:spacing w:after="60"/>
        <w:rPr>
          <w:rFonts w:ascii="Verdana" w:hAnsi="Verdana"/>
          <w:b/>
          <w:bCs/>
          <w:u w:color="000000"/>
          <w:lang w:val="en-US"/>
        </w:rPr>
      </w:pPr>
      <w:r>
        <w:rPr>
          <w:rFonts w:ascii="Verdana" w:hAnsi="Verdana"/>
          <w:b/>
          <w:bCs/>
          <w:u w:color="000000"/>
          <w:lang w:val="en-US"/>
        </w:rPr>
        <w:t xml:space="preserve">The NHG analysis of how the Citizens Advice Bureau is used on the estate and a follow-up from the </w:t>
      </w:r>
      <w:proofErr w:type="gramStart"/>
      <w:r>
        <w:rPr>
          <w:rFonts w:ascii="Verdana" w:hAnsi="Verdana"/>
          <w:b/>
          <w:bCs/>
          <w:u w:color="000000"/>
          <w:lang w:val="en-US"/>
        </w:rPr>
        <w:t>Mayor</w:t>
      </w:r>
      <w:proofErr w:type="gramEnd"/>
    </w:p>
    <w:p w:rsidR="00E06F37" w:rsidRDefault="00000000">
      <w:pPr>
        <w:pStyle w:val="Body"/>
        <w:numPr>
          <w:ilvl w:val="3"/>
          <w:numId w:val="2"/>
        </w:numPr>
        <w:spacing w:after="60"/>
        <w:rPr>
          <w:rFonts w:ascii="Verdana" w:hAnsi="Verdana"/>
          <w:u w:color="000000"/>
          <w:lang w:val="en-US"/>
        </w:rPr>
      </w:pPr>
      <w:r>
        <w:rPr>
          <w:rFonts w:ascii="Verdana" w:hAnsi="Verdana"/>
          <w:u w:color="000000"/>
          <w:lang w:val="en-US"/>
        </w:rPr>
        <w:t xml:space="preserve">Omar was unsatisfied with breakdown provided by NHG. Omar wanted to examine statistics from NHG’s analysis on how the Citizen Advice Bureau is used on the estate, including who is coming in for benefit, what kind of benefit, what is the rent, how many people are going. </w:t>
      </w:r>
    </w:p>
    <w:p w:rsidR="00E06F37" w:rsidRDefault="00E06F37">
      <w:pPr>
        <w:pStyle w:val="Body"/>
        <w:spacing w:after="60"/>
        <w:rPr>
          <w:rFonts w:ascii="Verdana" w:eastAsia="Verdana" w:hAnsi="Verdana" w:cs="Verdana"/>
          <w:u w:color="000000"/>
        </w:rPr>
      </w:pPr>
    </w:p>
    <w:p w:rsidR="00E06F37" w:rsidRPr="00F62464" w:rsidRDefault="00000000" w:rsidP="00F62464">
      <w:pPr>
        <w:pStyle w:val="Body"/>
        <w:numPr>
          <w:ilvl w:val="2"/>
          <w:numId w:val="2"/>
        </w:numPr>
        <w:spacing w:after="60"/>
        <w:rPr>
          <w:rFonts w:ascii="Verdana" w:hAnsi="Verdana"/>
          <w:b/>
          <w:bCs/>
          <w:u w:color="000000"/>
          <w:lang w:val="en-US"/>
        </w:rPr>
      </w:pPr>
      <w:r>
        <w:rPr>
          <w:rFonts w:ascii="Verdana" w:hAnsi="Verdana"/>
          <w:b/>
          <w:bCs/>
          <w:u w:color="000000"/>
          <w:lang w:val="en-US"/>
        </w:rPr>
        <w:t>An approach we’ve had from a resident living in Maplewood in a one-bedroom flat which is too small, who is looking for a swap with a bigger flat</w:t>
      </w:r>
    </w:p>
    <w:p w:rsidR="00E06F37" w:rsidRPr="00F62464" w:rsidRDefault="00000000" w:rsidP="00F62464">
      <w:pPr>
        <w:pStyle w:val="Body"/>
        <w:numPr>
          <w:ilvl w:val="3"/>
          <w:numId w:val="2"/>
        </w:numPr>
        <w:spacing w:after="60"/>
        <w:rPr>
          <w:rFonts w:ascii="Verdana" w:hAnsi="Verdana"/>
          <w:u w:color="000000"/>
          <w:lang w:val="en-US"/>
        </w:rPr>
      </w:pPr>
      <w:r>
        <w:rPr>
          <w:rFonts w:ascii="Verdana" w:hAnsi="Verdana"/>
          <w:u w:color="000000"/>
          <w:lang w:val="en-US"/>
        </w:rPr>
        <w:t xml:space="preserve">The </w:t>
      </w:r>
      <w:r w:rsidR="00F62464">
        <w:rPr>
          <w:rFonts w:ascii="Verdana" w:hAnsi="Verdana"/>
          <w:u w:color="000000"/>
          <w:lang w:val="en-US"/>
        </w:rPr>
        <w:t xml:space="preserve">Executive </w:t>
      </w:r>
      <w:r w:rsidR="00F62464" w:rsidRPr="00F62464">
        <w:rPr>
          <w:rFonts w:ascii="Verdana" w:hAnsi="Verdana"/>
          <w:u w:color="000000"/>
          <w:lang w:val="en-US"/>
        </w:rPr>
        <w:t xml:space="preserve">then considered an approach from a resident living in Maplewood, who is currently in a </w:t>
      </w:r>
      <w:proofErr w:type="gramStart"/>
      <w:r w:rsidR="00F62464" w:rsidRPr="00F62464">
        <w:rPr>
          <w:rFonts w:ascii="Verdana" w:hAnsi="Verdana"/>
          <w:u w:color="000000"/>
          <w:lang w:val="en-US"/>
        </w:rPr>
        <w:t>one</w:t>
      </w:r>
      <w:r w:rsidR="00F62464">
        <w:rPr>
          <w:rFonts w:ascii="Verdana" w:hAnsi="Verdana"/>
          <w:u w:color="000000"/>
          <w:lang w:val="en-US"/>
        </w:rPr>
        <w:t xml:space="preserve"> </w:t>
      </w:r>
      <w:r w:rsidR="00F62464" w:rsidRPr="00F62464">
        <w:rPr>
          <w:rFonts w:ascii="Verdana" w:hAnsi="Verdana"/>
          <w:u w:color="000000"/>
          <w:lang w:val="en-US"/>
        </w:rPr>
        <w:t>bedroom</w:t>
      </w:r>
      <w:proofErr w:type="gramEnd"/>
      <w:r w:rsidR="00F62464" w:rsidRPr="00F62464">
        <w:rPr>
          <w:rFonts w:ascii="Verdana" w:hAnsi="Verdana"/>
          <w:u w:color="000000"/>
          <w:lang w:val="en-US"/>
        </w:rPr>
        <w:t xml:space="preserve"> flat that is too small and is seeking a mutual exchange to a larger property. The Chair noted that there are very few residents in larger homes willing to downsize, which limits the viability of such swaps. </w:t>
      </w:r>
      <w:proofErr w:type="spellStart"/>
      <w:r w:rsidR="00F62464" w:rsidRPr="00F62464">
        <w:rPr>
          <w:rFonts w:ascii="Verdana" w:hAnsi="Verdana"/>
          <w:u w:color="000000"/>
          <w:lang w:val="en-US"/>
        </w:rPr>
        <w:t>Roda</w:t>
      </w:r>
      <w:proofErr w:type="spellEnd"/>
      <w:r w:rsidR="00F62464" w:rsidRPr="00F62464">
        <w:rPr>
          <w:rFonts w:ascii="Verdana" w:hAnsi="Verdana"/>
          <w:u w:color="000000"/>
          <w:lang w:val="en-US"/>
        </w:rPr>
        <w:t xml:space="preserve"> advised that exchanges between older blocks and new blocks are unlikely to be permitted and is seeking confirmation from Hackney on this point. </w:t>
      </w:r>
      <w:proofErr w:type="spellStart"/>
      <w:r w:rsidR="00F62464" w:rsidRPr="00F62464">
        <w:rPr>
          <w:rFonts w:ascii="Verdana" w:hAnsi="Verdana"/>
          <w:u w:color="000000"/>
          <w:lang w:val="en-US"/>
        </w:rPr>
        <w:t>Roda</w:t>
      </w:r>
      <w:proofErr w:type="spellEnd"/>
      <w:r w:rsidR="00F62464" w:rsidRPr="00F62464">
        <w:rPr>
          <w:rFonts w:ascii="Verdana" w:hAnsi="Verdana"/>
          <w:u w:color="000000"/>
          <w:lang w:val="en-US"/>
        </w:rPr>
        <w:t xml:space="preserve"> has contacted NHG to obtain formal confirmation regarding the likely rent levels in such cases, including whether any </w:t>
      </w:r>
      <w:r w:rsidR="00F62464">
        <w:rPr>
          <w:rFonts w:ascii="Verdana" w:hAnsi="Verdana"/>
          <w:u w:color="000000"/>
          <w:lang w:val="en-US"/>
        </w:rPr>
        <w:t>mutual exchange</w:t>
      </w:r>
      <w:r w:rsidR="00F62464" w:rsidRPr="00F62464">
        <w:rPr>
          <w:rFonts w:ascii="Verdana" w:hAnsi="Verdana"/>
          <w:u w:color="000000"/>
          <w:lang w:val="en-US"/>
        </w:rPr>
        <w:t xml:space="preserve"> would be set at target rent. While a national mutual exchange </w:t>
      </w:r>
      <w:r w:rsidR="00F62464">
        <w:rPr>
          <w:rFonts w:ascii="Verdana" w:hAnsi="Verdana"/>
          <w:u w:color="000000"/>
          <w:lang w:val="en-US"/>
        </w:rPr>
        <w:t xml:space="preserve">website </w:t>
      </w:r>
      <w:r w:rsidR="00F62464" w:rsidRPr="00F62464">
        <w:rPr>
          <w:rFonts w:ascii="Verdana" w:hAnsi="Verdana"/>
          <w:u w:color="000000"/>
          <w:lang w:val="en-US"/>
        </w:rPr>
        <w:t>exists, it was acknowledged that finding suitable matches remains challenging, particularly where residents have strong local ties and wish to remain within the area.</w:t>
      </w:r>
    </w:p>
    <w:p w:rsidR="00E06F37" w:rsidRDefault="00E06F37">
      <w:pPr>
        <w:pStyle w:val="Body"/>
        <w:spacing w:after="60"/>
        <w:rPr>
          <w:rFonts w:ascii="Verdana" w:eastAsia="Verdana" w:hAnsi="Verdana" w:cs="Verdana"/>
          <w:u w:color="000000"/>
        </w:rPr>
      </w:pPr>
    </w:p>
    <w:p w:rsidR="00E06F37" w:rsidRPr="00F62464" w:rsidRDefault="00000000" w:rsidP="00F62464">
      <w:pPr>
        <w:pStyle w:val="Body"/>
        <w:numPr>
          <w:ilvl w:val="2"/>
          <w:numId w:val="2"/>
        </w:numPr>
        <w:spacing w:after="60"/>
        <w:rPr>
          <w:rFonts w:ascii="Verdana" w:hAnsi="Verdana"/>
          <w:b/>
          <w:bCs/>
          <w:u w:color="000000"/>
          <w:lang w:val="en-US"/>
        </w:rPr>
      </w:pPr>
      <w:r>
        <w:rPr>
          <w:rFonts w:ascii="Verdana" w:hAnsi="Verdana"/>
          <w:b/>
          <w:bCs/>
          <w:u w:color="000000"/>
          <w:lang w:val="en-US"/>
        </w:rPr>
        <w:t>Community Forum</w:t>
      </w:r>
    </w:p>
    <w:p w:rsidR="00E06F37" w:rsidRPr="00F62464" w:rsidRDefault="00F62464" w:rsidP="001038FD">
      <w:pPr>
        <w:pStyle w:val="Body"/>
        <w:numPr>
          <w:ilvl w:val="3"/>
          <w:numId w:val="2"/>
        </w:numPr>
        <w:spacing w:after="60"/>
        <w:rPr>
          <w:rFonts w:ascii="Verdana" w:eastAsia="Verdana" w:hAnsi="Verdana" w:cs="Verdana"/>
          <w:u w:color="000000"/>
        </w:rPr>
      </w:pPr>
      <w:proofErr w:type="spellStart"/>
      <w:r w:rsidRPr="00F62464">
        <w:rPr>
          <w:rFonts w:ascii="Verdana" w:hAnsi="Verdana"/>
          <w:u w:color="000000"/>
          <w:lang w:val="en-US"/>
        </w:rPr>
        <w:t>Roda</w:t>
      </w:r>
      <w:proofErr w:type="spellEnd"/>
      <w:r w:rsidRPr="00F62464">
        <w:rPr>
          <w:rFonts w:ascii="Verdana" w:hAnsi="Verdana"/>
          <w:u w:color="000000"/>
          <w:lang w:val="en-US"/>
        </w:rPr>
        <w:t xml:space="preserve"> confirmed that both the agenda and venue have now been agreed and that work is progressing on </w:t>
      </w:r>
      <w:proofErr w:type="spellStart"/>
      <w:r w:rsidRPr="00F62464">
        <w:rPr>
          <w:rFonts w:ascii="Verdana" w:hAnsi="Verdana"/>
          <w:u w:color="000000"/>
          <w:lang w:val="en-US"/>
        </w:rPr>
        <w:t>finalising</w:t>
      </w:r>
      <w:proofErr w:type="spellEnd"/>
      <w:r w:rsidRPr="00F62464">
        <w:rPr>
          <w:rFonts w:ascii="Verdana" w:hAnsi="Verdana"/>
          <w:u w:color="000000"/>
          <w:lang w:val="en-US"/>
        </w:rPr>
        <w:t xml:space="preserve"> the leaflet. She will follow up with Kristina, who is leading on the leaflet production</w:t>
      </w:r>
      <w:r>
        <w:rPr>
          <w:rFonts w:ascii="Verdana" w:hAnsi="Verdana"/>
          <w:u w:color="000000"/>
          <w:lang w:val="en-US"/>
        </w:rPr>
        <w:t>.</w:t>
      </w:r>
    </w:p>
    <w:p w:rsidR="00F62464" w:rsidRPr="00F62464" w:rsidRDefault="00F62464" w:rsidP="00F62464">
      <w:pPr>
        <w:pStyle w:val="Body"/>
        <w:spacing w:after="60"/>
        <w:ind w:left="720"/>
        <w:rPr>
          <w:rFonts w:ascii="Verdana" w:eastAsia="Verdana" w:hAnsi="Verdana" w:cs="Verdana"/>
          <w:u w:color="000000"/>
        </w:rPr>
      </w:pPr>
    </w:p>
    <w:p w:rsidR="00E06F37" w:rsidRDefault="00000000">
      <w:pPr>
        <w:pStyle w:val="Body"/>
        <w:spacing w:after="60"/>
        <w:rPr>
          <w:rFonts w:ascii="Verdana" w:eastAsia="Verdana" w:hAnsi="Verdana" w:cs="Verdana"/>
          <w:u w:color="000000"/>
        </w:rPr>
      </w:pPr>
      <w:r>
        <w:rPr>
          <w:rFonts w:ascii="Verdana" w:hAnsi="Verdana"/>
          <w:b/>
          <w:bCs/>
          <w:u w:color="000000"/>
          <w:lang w:val="en-US"/>
        </w:rPr>
        <w:t>ACTION</w:t>
      </w:r>
      <w:r>
        <w:rPr>
          <w:rFonts w:ascii="Verdana" w:hAnsi="Verdana"/>
          <w:u w:color="000000"/>
          <w:lang w:val="en-US"/>
        </w:rPr>
        <w:t xml:space="preserve">: </w:t>
      </w:r>
      <w:proofErr w:type="spellStart"/>
      <w:r>
        <w:rPr>
          <w:rFonts w:ascii="Verdana" w:hAnsi="Verdana"/>
          <w:u w:color="000000"/>
          <w:lang w:val="en-US"/>
        </w:rPr>
        <w:t>Roda</w:t>
      </w:r>
      <w:proofErr w:type="spellEnd"/>
      <w:r>
        <w:rPr>
          <w:rFonts w:ascii="Verdana" w:hAnsi="Verdana"/>
          <w:u w:color="000000"/>
          <w:lang w:val="en-US"/>
        </w:rPr>
        <w:t xml:space="preserve"> will follow up with Kristina, who is working on the leaflets.</w:t>
      </w:r>
    </w:p>
    <w:p w:rsidR="00E06F37" w:rsidRDefault="00E06F37">
      <w:pPr>
        <w:pStyle w:val="Body"/>
        <w:spacing w:after="60"/>
        <w:rPr>
          <w:rFonts w:ascii="Verdana" w:eastAsia="Verdana" w:hAnsi="Verdana" w:cs="Verdana"/>
          <w:u w:color="000000"/>
        </w:rPr>
      </w:pPr>
    </w:p>
    <w:p w:rsidR="00E06F37" w:rsidRPr="00F62464" w:rsidRDefault="00000000" w:rsidP="00F62464">
      <w:pPr>
        <w:pStyle w:val="Body"/>
        <w:numPr>
          <w:ilvl w:val="2"/>
          <w:numId w:val="2"/>
        </w:numPr>
        <w:spacing w:after="60"/>
        <w:rPr>
          <w:rFonts w:ascii="Verdana" w:hAnsi="Verdana"/>
          <w:b/>
          <w:bCs/>
          <w:u w:color="000000"/>
          <w:lang w:val="en-US"/>
        </w:rPr>
      </w:pPr>
      <w:r>
        <w:rPr>
          <w:rFonts w:ascii="Verdana" w:hAnsi="Verdana"/>
          <w:b/>
          <w:bCs/>
          <w:u w:color="000000"/>
          <w:lang w:val="en-US"/>
        </w:rPr>
        <w:t>The next board meeting</w:t>
      </w:r>
    </w:p>
    <w:p w:rsidR="00E06F37" w:rsidRPr="00F62464" w:rsidRDefault="00F62464" w:rsidP="00F62464">
      <w:pPr>
        <w:pStyle w:val="Body"/>
        <w:numPr>
          <w:ilvl w:val="3"/>
          <w:numId w:val="2"/>
        </w:numPr>
        <w:spacing w:after="60"/>
        <w:rPr>
          <w:rFonts w:ascii="Verdana" w:hAnsi="Verdana"/>
          <w:u w:color="000000"/>
          <w:lang w:val="en-US"/>
        </w:rPr>
      </w:pPr>
      <w:r w:rsidRPr="00F62464">
        <w:rPr>
          <w:rFonts w:ascii="Verdana" w:hAnsi="Verdana"/>
          <w:u w:color="000000"/>
          <w:lang w:val="en-US"/>
        </w:rPr>
        <w:t xml:space="preserve">Looking ahead to the next Board meeting, </w:t>
      </w:r>
      <w:proofErr w:type="spellStart"/>
      <w:r w:rsidRPr="00F62464">
        <w:rPr>
          <w:rFonts w:ascii="Verdana" w:hAnsi="Verdana"/>
          <w:u w:color="000000"/>
          <w:lang w:val="en-US"/>
        </w:rPr>
        <w:t>Roda</w:t>
      </w:r>
      <w:proofErr w:type="spellEnd"/>
      <w:r w:rsidRPr="00F62464">
        <w:rPr>
          <w:rFonts w:ascii="Verdana" w:hAnsi="Verdana"/>
          <w:u w:color="000000"/>
          <w:lang w:val="en-US"/>
        </w:rPr>
        <w:t xml:space="preserve"> advised that Mat </w:t>
      </w:r>
      <w:r>
        <w:rPr>
          <w:rFonts w:ascii="Verdana" w:hAnsi="Verdana"/>
          <w:u w:color="000000"/>
          <w:lang w:val="en-US"/>
        </w:rPr>
        <w:t xml:space="preserve">Jenner </w:t>
      </w:r>
      <w:r w:rsidRPr="00F62464">
        <w:rPr>
          <w:rFonts w:ascii="Verdana" w:hAnsi="Verdana"/>
          <w:u w:color="000000"/>
          <w:lang w:val="en-US"/>
        </w:rPr>
        <w:t>has prepared a</w:t>
      </w:r>
      <w:r>
        <w:rPr>
          <w:rFonts w:ascii="Verdana" w:hAnsi="Verdana"/>
          <w:u w:color="000000"/>
          <w:lang w:val="en-US"/>
        </w:rPr>
        <w:t xml:space="preserve">n update </w:t>
      </w:r>
      <w:r w:rsidRPr="00F62464">
        <w:rPr>
          <w:rFonts w:ascii="Verdana" w:hAnsi="Verdana"/>
          <w:u w:color="000000"/>
          <w:lang w:val="en-US"/>
        </w:rPr>
        <w:t xml:space="preserve">on the cultural strategy </w:t>
      </w:r>
      <w:r>
        <w:rPr>
          <w:rFonts w:ascii="Verdana" w:hAnsi="Verdana"/>
          <w:u w:color="000000"/>
          <w:lang w:val="en-US"/>
        </w:rPr>
        <w:t xml:space="preserve">for the Partnership Board </w:t>
      </w:r>
      <w:r w:rsidRPr="00F62464">
        <w:rPr>
          <w:rFonts w:ascii="Verdana" w:hAnsi="Verdana"/>
          <w:u w:color="000000"/>
          <w:lang w:val="en-US"/>
        </w:rPr>
        <w:t xml:space="preserve">and has offered to attend a future WDCO Board to present proposals for its delivery. The Executives will engage with Mat Jenner regarding the April Board agenda, including discussion of the community art group and a potential statement piece. </w:t>
      </w:r>
      <w:proofErr w:type="spellStart"/>
      <w:r w:rsidRPr="00F62464">
        <w:rPr>
          <w:rFonts w:ascii="Verdana" w:hAnsi="Verdana"/>
          <w:u w:color="000000"/>
          <w:lang w:val="en-US"/>
        </w:rPr>
        <w:t>Roda</w:t>
      </w:r>
      <w:proofErr w:type="spellEnd"/>
      <w:r w:rsidRPr="00F62464">
        <w:rPr>
          <w:rFonts w:ascii="Verdana" w:hAnsi="Verdana"/>
          <w:u w:color="000000"/>
          <w:lang w:val="en-US"/>
        </w:rPr>
        <w:t xml:space="preserve"> will also contact Hackney and Mat Jenner to confirm whether the Seven Sisters Road and cultural strategy presentations can be shared with the </w:t>
      </w:r>
      <w:r>
        <w:rPr>
          <w:rFonts w:ascii="Verdana" w:hAnsi="Verdana"/>
          <w:u w:color="000000"/>
          <w:lang w:val="en-US"/>
        </w:rPr>
        <w:t>Board</w:t>
      </w:r>
      <w:r w:rsidRPr="00F62464">
        <w:rPr>
          <w:rFonts w:ascii="Verdana" w:hAnsi="Verdana"/>
          <w:u w:color="000000"/>
          <w:lang w:val="en-US"/>
        </w:rPr>
        <w:t>.</w:t>
      </w:r>
    </w:p>
    <w:p w:rsidR="00F62464" w:rsidRDefault="00F62464" w:rsidP="00F62464">
      <w:pPr>
        <w:pStyle w:val="Body"/>
        <w:spacing w:after="60"/>
        <w:ind w:left="720"/>
        <w:rPr>
          <w:rFonts w:ascii="Verdana" w:hAnsi="Verdana"/>
          <w:u w:color="000000"/>
          <w:lang w:val="en-US"/>
        </w:rPr>
      </w:pPr>
    </w:p>
    <w:p w:rsidR="00E06F37" w:rsidRDefault="00000000">
      <w:pPr>
        <w:pStyle w:val="Body"/>
        <w:spacing w:after="60"/>
        <w:rPr>
          <w:rFonts w:ascii="Verdana" w:eastAsia="Verdana" w:hAnsi="Verdana" w:cs="Verdana"/>
          <w:u w:color="000000"/>
        </w:rPr>
      </w:pPr>
      <w:r>
        <w:rPr>
          <w:rFonts w:ascii="Verdana" w:hAnsi="Verdana"/>
          <w:b/>
          <w:bCs/>
          <w:u w:color="000000"/>
          <w:lang w:val="en-US"/>
        </w:rPr>
        <w:t>ACTION</w:t>
      </w:r>
      <w:r>
        <w:rPr>
          <w:rFonts w:ascii="Verdana" w:hAnsi="Verdana"/>
          <w:u w:color="000000"/>
          <w:lang w:val="en-US"/>
        </w:rPr>
        <w:t xml:space="preserve">: </w:t>
      </w:r>
      <w:proofErr w:type="spellStart"/>
      <w:r>
        <w:rPr>
          <w:rFonts w:ascii="Verdana" w:hAnsi="Verdana"/>
          <w:u w:color="000000"/>
          <w:lang w:val="en-US"/>
        </w:rPr>
        <w:t>Roda</w:t>
      </w:r>
      <w:proofErr w:type="spellEnd"/>
      <w:r>
        <w:rPr>
          <w:rFonts w:ascii="Verdana" w:hAnsi="Verdana"/>
          <w:u w:color="000000"/>
          <w:lang w:val="en-US"/>
        </w:rPr>
        <w:t xml:space="preserve"> to email Hackney and Mat Jenner on whether the Seven Sisters Road and cultural strategy presentations can be circulated to the </w:t>
      </w:r>
      <w:r w:rsidR="00F62464">
        <w:rPr>
          <w:rFonts w:ascii="Verdana" w:hAnsi="Verdana"/>
          <w:u w:color="000000"/>
          <w:lang w:val="en-US"/>
        </w:rPr>
        <w:t>Board.</w:t>
      </w:r>
    </w:p>
    <w:p w:rsidR="00E06F37" w:rsidRDefault="00E06F37">
      <w:pPr>
        <w:pStyle w:val="Body"/>
        <w:spacing w:after="60"/>
        <w:rPr>
          <w:rFonts w:ascii="Verdana" w:eastAsia="Verdana" w:hAnsi="Verdana" w:cs="Verdana"/>
          <w:u w:color="000000"/>
        </w:rPr>
      </w:pPr>
    </w:p>
    <w:p w:rsidR="00E06F37" w:rsidRPr="00F62464" w:rsidRDefault="00000000" w:rsidP="00F62464">
      <w:pPr>
        <w:pStyle w:val="Body"/>
        <w:numPr>
          <w:ilvl w:val="2"/>
          <w:numId w:val="2"/>
        </w:numPr>
        <w:spacing w:after="60"/>
        <w:rPr>
          <w:rFonts w:ascii="Verdana" w:hAnsi="Verdana"/>
          <w:b/>
          <w:bCs/>
          <w:u w:color="000000"/>
          <w:lang w:val="en-US"/>
        </w:rPr>
      </w:pPr>
      <w:r>
        <w:rPr>
          <w:rFonts w:ascii="Verdana" w:hAnsi="Verdana"/>
          <w:b/>
          <w:bCs/>
          <w:u w:color="000000"/>
          <w:lang w:val="en-US"/>
        </w:rPr>
        <w:t>A review of the schedule for future Executive meetings</w:t>
      </w:r>
    </w:p>
    <w:p w:rsidR="00E06F37" w:rsidRPr="00F62464" w:rsidRDefault="00F62464" w:rsidP="00F62464">
      <w:pPr>
        <w:pStyle w:val="Body"/>
        <w:numPr>
          <w:ilvl w:val="3"/>
          <w:numId w:val="2"/>
        </w:numPr>
        <w:spacing w:after="60"/>
        <w:rPr>
          <w:rFonts w:ascii="Verdana" w:hAnsi="Verdana"/>
          <w:u w:color="000000"/>
          <w:lang w:val="en-US"/>
        </w:rPr>
      </w:pPr>
      <w:r w:rsidRPr="00F62464">
        <w:rPr>
          <w:rFonts w:ascii="Verdana" w:hAnsi="Verdana"/>
          <w:u w:color="000000"/>
          <w:lang w:val="en-US"/>
        </w:rPr>
        <w:t xml:space="preserve">The Executives discussed the scheduling of future meetings and noted a lack of clarity regarding when these are due to take place. It was agreed that a forward schedule would be helpful, and </w:t>
      </w:r>
      <w:proofErr w:type="spellStart"/>
      <w:r w:rsidRPr="00F62464">
        <w:rPr>
          <w:rFonts w:ascii="Verdana" w:hAnsi="Verdana"/>
          <w:u w:color="000000"/>
          <w:lang w:val="en-US"/>
        </w:rPr>
        <w:t>Roda</w:t>
      </w:r>
      <w:proofErr w:type="spellEnd"/>
      <w:r w:rsidRPr="00F62464">
        <w:rPr>
          <w:rFonts w:ascii="Verdana" w:hAnsi="Verdana"/>
          <w:u w:color="000000"/>
          <w:lang w:val="en-US"/>
        </w:rPr>
        <w:t xml:space="preserve"> will update and circulate a </w:t>
      </w:r>
      <w:proofErr w:type="spellStart"/>
      <w:r w:rsidRPr="00F62464">
        <w:rPr>
          <w:rFonts w:ascii="Verdana" w:hAnsi="Verdana"/>
          <w:u w:color="000000"/>
          <w:lang w:val="en-US"/>
        </w:rPr>
        <w:t>programme</w:t>
      </w:r>
      <w:proofErr w:type="spellEnd"/>
      <w:r w:rsidRPr="00F62464">
        <w:rPr>
          <w:rFonts w:ascii="Verdana" w:hAnsi="Verdana"/>
          <w:u w:color="000000"/>
          <w:lang w:val="en-US"/>
        </w:rPr>
        <w:t xml:space="preserve"> of Executive meetings through to the AGM in June.</w:t>
      </w:r>
    </w:p>
    <w:p w:rsidR="00E06F37" w:rsidRDefault="00E06F37">
      <w:pPr>
        <w:pStyle w:val="Body"/>
        <w:spacing w:after="60"/>
        <w:rPr>
          <w:rFonts w:ascii="Verdana" w:eastAsia="Verdana" w:hAnsi="Verdana" w:cs="Verdana"/>
          <w:u w:color="000000"/>
        </w:rPr>
      </w:pPr>
    </w:p>
    <w:p w:rsidR="00E06F37" w:rsidRDefault="00000000">
      <w:pPr>
        <w:pStyle w:val="Body"/>
        <w:spacing w:after="60"/>
        <w:rPr>
          <w:rFonts w:ascii="Verdana" w:eastAsia="Verdana" w:hAnsi="Verdana" w:cs="Verdana"/>
          <w:u w:color="000000"/>
        </w:rPr>
      </w:pPr>
      <w:r>
        <w:rPr>
          <w:rFonts w:ascii="Verdana" w:hAnsi="Verdana"/>
          <w:b/>
          <w:bCs/>
          <w:u w:color="000000"/>
          <w:lang w:val="en-US"/>
        </w:rPr>
        <w:t>ACTION</w:t>
      </w:r>
      <w:r>
        <w:rPr>
          <w:rFonts w:ascii="Verdana" w:hAnsi="Verdana"/>
          <w:u w:color="000000"/>
          <w:lang w:val="en-US"/>
        </w:rPr>
        <w:t xml:space="preserve">: </w:t>
      </w:r>
      <w:proofErr w:type="spellStart"/>
      <w:r>
        <w:rPr>
          <w:rFonts w:ascii="Verdana" w:hAnsi="Verdana"/>
          <w:u w:color="000000"/>
          <w:lang w:val="en-US"/>
        </w:rPr>
        <w:t>Roda</w:t>
      </w:r>
      <w:proofErr w:type="spellEnd"/>
      <w:r>
        <w:rPr>
          <w:rFonts w:ascii="Verdana" w:hAnsi="Verdana"/>
          <w:u w:color="000000"/>
          <w:lang w:val="en-US"/>
        </w:rPr>
        <w:t xml:space="preserve"> to update the schedule for future Executive meetings until the AGM in June.</w:t>
      </w:r>
    </w:p>
    <w:p w:rsidR="00E06F37" w:rsidRDefault="00E06F37">
      <w:pPr>
        <w:pStyle w:val="Body"/>
        <w:spacing w:after="60"/>
        <w:rPr>
          <w:rFonts w:ascii="Verdana" w:eastAsia="Verdana" w:hAnsi="Verdana" w:cs="Verdana"/>
          <w:u w:color="000000"/>
        </w:rPr>
      </w:pPr>
    </w:p>
    <w:p w:rsidR="00E06F37" w:rsidRPr="00F62464" w:rsidRDefault="00000000" w:rsidP="00F62464">
      <w:pPr>
        <w:pStyle w:val="Body"/>
        <w:numPr>
          <w:ilvl w:val="2"/>
          <w:numId w:val="2"/>
        </w:numPr>
        <w:spacing w:after="60"/>
        <w:rPr>
          <w:rFonts w:ascii="Verdana" w:hAnsi="Verdana"/>
          <w:b/>
          <w:bCs/>
          <w:u w:color="000000"/>
          <w:lang w:val="en-US"/>
        </w:rPr>
      </w:pPr>
      <w:r>
        <w:rPr>
          <w:rFonts w:ascii="Verdana" w:hAnsi="Verdana"/>
          <w:b/>
          <w:bCs/>
          <w:u w:color="000000"/>
          <w:lang w:val="en-US"/>
        </w:rPr>
        <w:t>Cover for May meeting in Chair’s absence</w:t>
      </w:r>
    </w:p>
    <w:p w:rsidR="00E06F37" w:rsidRPr="00F62464" w:rsidRDefault="00F62464" w:rsidP="00F62464">
      <w:pPr>
        <w:pStyle w:val="Body"/>
        <w:numPr>
          <w:ilvl w:val="3"/>
          <w:numId w:val="2"/>
        </w:numPr>
        <w:spacing w:after="60"/>
        <w:rPr>
          <w:rFonts w:ascii="Verdana" w:hAnsi="Verdana"/>
          <w:u w:color="000000"/>
          <w:lang w:val="en-US"/>
        </w:rPr>
      </w:pPr>
      <w:r w:rsidRPr="00F62464">
        <w:rPr>
          <w:rFonts w:ascii="Verdana" w:hAnsi="Verdana"/>
          <w:u w:color="000000"/>
          <w:lang w:val="en-US"/>
        </w:rPr>
        <w:t xml:space="preserve">The Chair confirmed that he will be absent from 22 April to 29 May and that alternative cover will be required for the Board meeting scheduled for 21 May. He also raised concerns regarding the practical arrangements for setting up </w:t>
      </w:r>
      <w:r>
        <w:rPr>
          <w:rFonts w:ascii="Verdana" w:hAnsi="Verdana"/>
          <w:u w:color="000000"/>
          <w:lang w:val="en-US"/>
        </w:rPr>
        <w:t xml:space="preserve">the Board </w:t>
      </w:r>
      <w:r w:rsidRPr="00F62464">
        <w:rPr>
          <w:rFonts w:ascii="Verdana" w:hAnsi="Verdana"/>
          <w:u w:color="000000"/>
          <w:lang w:val="en-US"/>
        </w:rPr>
        <w:t xml:space="preserve">meetings where WDCO is responsible, including the need for a dedicated computer as well as clear wiring diagrams and software instructions. Adrian and </w:t>
      </w:r>
      <w:proofErr w:type="spellStart"/>
      <w:r w:rsidRPr="00F62464">
        <w:rPr>
          <w:rFonts w:ascii="Verdana" w:hAnsi="Verdana"/>
          <w:u w:color="000000"/>
          <w:lang w:val="en-US"/>
        </w:rPr>
        <w:t>Roda</w:t>
      </w:r>
      <w:proofErr w:type="spellEnd"/>
      <w:r w:rsidRPr="00F62464">
        <w:rPr>
          <w:rFonts w:ascii="Verdana" w:hAnsi="Verdana"/>
          <w:u w:color="000000"/>
          <w:lang w:val="en-US"/>
        </w:rPr>
        <w:t xml:space="preserve"> will prepare the necessary documentation to support this.</w:t>
      </w:r>
    </w:p>
    <w:p w:rsidR="00E06F37" w:rsidRDefault="00E06F37">
      <w:pPr>
        <w:pStyle w:val="Body"/>
        <w:spacing w:after="60"/>
        <w:rPr>
          <w:rFonts w:ascii="Verdana" w:eastAsia="Verdana" w:hAnsi="Verdana" w:cs="Verdana"/>
          <w:u w:color="000000"/>
        </w:rPr>
      </w:pPr>
    </w:p>
    <w:p w:rsidR="00F62464" w:rsidRPr="00F62464" w:rsidRDefault="00000000" w:rsidP="00F62464">
      <w:pPr>
        <w:pStyle w:val="Body"/>
        <w:spacing w:after="60"/>
        <w:rPr>
          <w:rFonts w:ascii="Verdana" w:hAnsi="Verdana"/>
          <w:u w:color="000000"/>
          <w:lang w:val="en-US"/>
        </w:rPr>
      </w:pPr>
      <w:r>
        <w:rPr>
          <w:rFonts w:ascii="Verdana" w:hAnsi="Verdana"/>
          <w:b/>
          <w:bCs/>
          <w:u w:color="000000"/>
          <w:lang w:val="en-US"/>
        </w:rPr>
        <w:t>ACTION</w:t>
      </w:r>
      <w:r>
        <w:rPr>
          <w:rFonts w:ascii="Verdana" w:hAnsi="Verdana"/>
          <w:u w:color="000000"/>
          <w:lang w:val="en-US"/>
        </w:rPr>
        <w:t xml:space="preserve">: </w:t>
      </w:r>
      <w:r w:rsidR="00F62464" w:rsidRPr="00F62464">
        <w:rPr>
          <w:rFonts w:ascii="Verdana" w:hAnsi="Verdana"/>
          <w:u w:color="000000"/>
          <w:lang w:val="en-US"/>
        </w:rPr>
        <w:t xml:space="preserve">Adrian and </w:t>
      </w:r>
      <w:proofErr w:type="spellStart"/>
      <w:r w:rsidR="00F62464" w:rsidRPr="00F62464">
        <w:rPr>
          <w:rFonts w:ascii="Verdana" w:hAnsi="Verdana"/>
          <w:u w:color="000000"/>
          <w:lang w:val="en-US"/>
        </w:rPr>
        <w:t>Roda</w:t>
      </w:r>
      <w:proofErr w:type="spellEnd"/>
      <w:r w:rsidR="00F62464" w:rsidRPr="00F62464">
        <w:rPr>
          <w:rFonts w:ascii="Verdana" w:hAnsi="Verdana"/>
          <w:u w:color="000000"/>
          <w:lang w:val="en-US"/>
        </w:rPr>
        <w:t xml:space="preserve"> will prepare the necessary documentation to support this.</w:t>
      </w:r>
    </w:p>
    <w:p w:rsidR="00E06F37" w:rsidRDefault="00E06F37">
      <w:pPr>
        <w:pStyle w:val="Body"/>
        <w:spacing w:after="60"/>
        <w:rPr>
          <w:rFonts w:ascii="Verdana" w:eastAsia="Verdana" w:hAnsi="Verdana" w:cs="Verdana"/>
          <w:u w:color="000000"/>
        </w:rPr>
      </w:pPr>
    </w:p>
    <w:p w:rsidR="00E06F37" w:rsidRPr="00F62464" w:rsidRDefault="00000000" w:rsidP="00F62464">
      <w:pPr>
        <w:pStyle w:val="Body"/>
        <w:numPr>
          <w:ilvl w:val="2"/>
          <w:numId w:val="2"/>
        </w:numPr>
        <w:spacing w:after="60"/>
        <w:rPr>
          <w:rFonts w:ascii="Verdana" w:hAnsi="Verdana"/>
          <w:b/>
          <w:bCs/>
          <w:u w:color="000000"/>
          <w:lang w:val="en-US"/>
        </w:rPr>
      </w:pPr>
      <w:r>
        <w:rPr>
          <w:rFonts w:ascii="Verdana" w:hAnsi="Verdana"/>
          <w:b/>
          <w:bCs/>
          <w:u w:color="000000"/>
          <w:lang w:val="en-US"/>
        </w:rPr>
        <w:t>AOB</w:t>
      </w:r>
    </w:p>
    <w:p w:rsidR="00E06F37" w:rsidRDefault="00F62464">
      <w:pPr>
        <w:pStyle w:val="Body"/>
        <w:numPr>
          <w:ilvl w:val="3"/>
          <w:numId w:val="2"/>
        </w:numPr>
        <w:spacing w:after="60"/>
        <w:rPr>
          <w:rFonts w:ascii="Verdana" w:hAnsi="Verdana"/>
          <w:u w:color="000000"/>
          <w:lang w:val="en-US"/>
        </w:rPr>
      </w:pPr>
      <w:r w:rsidRPr="00F62464">
        <w:rPr>
          <w:rFonts w:ascii="Verdana" w:hAnsi="Verdana"/>
          <w:u w:color="000000"/>
          <w:lang w:val="en-US"/>
        </w:rPr>
        <w:t xml:space="preserve">Omar noted that he had spoken with the </w:t>
      </w:r>
      <w:proofErr w:type="gramStart"/>
      <w:r w:rsidRPr="00F62464">
        <w:rPr>
          <w:rFonts w:ascii="Verdana" w:hAnsi="Verdana"/>
          <w:u w:color="000000"/>
          <w:lang w:val="en-US"/>
        </w:rPr>
        <w:t>Mayor</w:t>
      </w:r>
      <w:proofErr w:type="gramEnd"/>
      <w:r w:rsidRPr="00F62464">
        <w:rPr>
          <w:rFonts w:ascii="Verdana" w:hAnsi="Verdana"/>
          <w:u w:color="000000"/>
          <w:lang w:val="en-US"/>
        </w:rPr>
        <w:t xml:space="preserve"> regarding affordability and the need to better understand the data relating to Phases 5 to 8. He requested that the Executives pursue this further by obtaining data from Hackney on how many of the remaining secure tenants, as well as temporary accommodation residents, are currently in receipt of housing benefit. </w:t>
      </w:r>
      <w:proofErr w:type="spellStart"/>
      <w:r w:rsidRPr="00F62464">
        <w:rPr>
          <w:rFonts w:ascii="Verdana" w:hAnsi="Verdana"/>
          <w:u w:color="000000"/>
          <w:lang w:val="en-US"/>
        </w:rPr>
        <w:t>Roda</w:t>
      </w:r>
      <w:proofErr w:type="spellEnd"/>
      <w:r w:rsidRPr="00F62464">
        <w:rPr>
          <w:rFonts w:ascii="Verdana" w:hAnsi="Verdana"/>
          <w:u w:color="000000"/>
          <w:lang w:val="en-US"/>
        </w:rPr>
        <w:t xml:space="preserve"> will follow this up with Francis to provide a comprehensive overview of residents across Phases 6, 7 and 8.</w:t>
      </w:r>
    </w:p>
    <w:p w:rsidR="00E06F37" w:rsidRDefault="00E06F37">
      <w:pPr>
        <w:pStyle w:val="Body"/>
        <w:spacing w:after="60"/>
        <w:rPr>
          <w:rFonts w:ascii="Verdana" w:eastAsia="Verdana" w:hAnsi="Verdana" w:cs="Verdana"/>
          <w:u w:color="000000"/>
        </w:rPr>
      </w:pPr>
    </w:p>
    <w:p w:rsidR="00F62464" w:rsidRPr="00F62464" w:rsidRDefault="00000000" w:rsidP="00F62464">
      <w:pPr>
        <w:pStyle w:val="Body"/>
        <w:spacing w:after="60"/>
        <w:rPr>
          <w:rFonts w:ascii="Verdana" w:hAnsi="Verdana"/>
          <w:u w:color="000000"/>
          <w:lang w:val="en-US"/>
        </w:rPr>
      </w:pPr>
      <w:r>
        <w:rPr>
          <w:rFonts w:ascii="Verdana" w:hAnsi="Verdana"/>
          <w:b/>
          <w:bCs/>
          <w:u w:color="000000"/>
          <w:lang w:val="en-US"/>
        </w:rPr>
        <w:lastRenderedPageBreak/>
        <w:t>ACTION</w:t>
      </w:r>
      <w:r>
        <w:rPr>
          <w:rFonts w:ascii="Verdana" w:hAnsi="Verdana"/>
          <w:u w:color="000000"/>
          <w:lang w:val="en-US"/>
        </w:rPr>
        <w:t xml:space="preserve">: </w:t>
      </w:r>
      <w:proofErr w:type="spellStart"/>
      <w:r w:rsidR="00F62464" w:rsidRPr="00F62464">
        <w:rPr>
          <w:rFonts w:ascii="Verdana" w:hAnsi="Verdana"/>
          <w:u w:color="000000"/>
          <w:lang w:val="en-US"/>
        </w:rPr>
        <w:t>Roda</w:t>
      </w:r>
      <w:proofErr w:type="spellEnd"/>
      <w:r w:rsidR="00F62464" w:rsidRPr="00F62464">
        <w:rPr>
          <w:rFonts w:ascii="Verdana" w:hAnsi="Verdana"/>
          <w:u w:color="000000"/>
          <w:lang w:val="en-US"/>
        </w:rPr>
        <w:t xml:space="preserve"> will follow this up with Francis </w:t>
      </w:r>
      <w:r w:rsidR="00F62464">
        <w:rPr>
          <w:rFonts w:ascii="Verdana" w:hAnsi="Verdana"/>
          <w:u w:color="000000"/>
          <w:lang w:val="en-US"/>
        </w:rPr>
        <w:t xml:space="preserve">(LBH) </w:t>
      </w:r>
      <w:r w:rsidR="00F62464" w:rsidRPr="00F62464">
        <w:rPr>
          <w:rFonts w:ascii="Verdana" w:hAnsi="Verdana"/>
          <w:u w:color="000000"/>
          <w:lang w:val="en-US"/>
        </w:rPr>
        <w:t>to provide a comprehensive overview of residents across Phases 6, 7 and 8.</w:t>
      </w:r>
    </w:p>
    <w:p w:rsidR="00E06F37" w:rsidRDefault="00E06F37">
      <w:pPr>
        <w:pStyle w:val="Body"/>
        <w:spacing w:after="60"/>
        <w:rPr>
          <w:rFonts w:ascii="Verdana" w:eastAsia="Verdana" w:hAnsi="Verdana" w:cs="Verdana"/>
          <w:u w:color="000000"/>
        </w:rPr>
      </w:pPr>
    </w:p>
    <w:p w:rsidR="00E06F37" w:rsidRPr="00F62464" w:rsidRDefault="00F62464" w:rsidP="00F62464">
      <w:pPr>
        <w:pStyle w:val="Body"/>
        <w:numPr>
          <w:ilvl w:val="3"/>
          <w:numId w:val="2"/>
        </w:numPr>
        <w:spacing w:after="60"/>
        <w:rPr>
          <w:rFonts w:ascii="Verdana" w:hAnsi="Verdana"/>
          <w:u w:color="000000"/>
          <w:lang w:val="en-US"/>
        </w:rPr>
      </w:pPr>
      <w:r w:rsidRPr="00F62464">
        <w:rPr>
          <w:rFonts w:ascii="Verdana" w:hAnsi="Verdana"/>
          <w:u w:color="000000"/>
          <w:lang w:val="en-US"/>
        </w:rPr>
        <w:t xml:space="preserve">Omar commended the use of technology during recent Board meetings but noted some practical limitations, including </w:t>
      </w:r>
      <w:r>
        <w:rPr>
          <w:rFonts w:ascii="Verdana" w:hAnsi="Verdana"/>
          <w:u w:color="000000"/>
          <w:lang w:val="en-US"/>
        </w:rPr>
        <w:t>that</w:t>
      </w:r>
      <w:r w:rsidRPr="00F62464">
        <w:rPr>
          <w:rFonts w:ascii="Verdana" w:hAnsi="Verdana"/>
          <w:u w:color="000000"/>
          <w:lang w:val="en-US"/>
        </w:rPr>
        <w:t xml:space="preserve"> the camera does not clearly show who is speaking and difficulties experienced by Board members when attempting to rejoin the meeting after being disconnected.</w:t>
      </w:r>
    </w:p>
    <w:sectPr w:rsidR="00E06F37" w:rsidRPr="00F62464">
      <w:headerReference w:type="default" r:id="rId7"/>
      <w:footerReference w:type="default" r:id="rId8"/>
      <w:pgSz w:w="11906" w:h="16838"/>
      <w:pgMar w:top="1134" w:right="1134" w:bottom="1134" w:left="1134" w:header="709" w:footer="85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136382" w:rsidRDefault="00136382">
      <w:r>
        <w:separator/>
      </w:r>
    </w:p>
  </w:endnote>
  <w:endnote w:type="continuationSeparator" w:id="0">
    <w:p w:rsidR="00136382" w:rsidRDefault="0013638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Helvetica Neue">
    <w:panose1 w:val="02000503000000020004"/>
    <w:charset w:val="00"/>
    <w:family w:val="auto"/>
    <w:pitch w:val="variable"/>
    <w:sig w:usb0="E50002FF" w:usb1="500079DB" w:usb2="00000010" w:usb3="00000000" w:csb0="00000001" w:csb1="00000000"/>
  </w:font>
  <w:font w:name="Verdana">
    <w:panose1 w:val="020B0604030504040204"/>
    <w:charset w:val="00"/>
    <w:family w:val="swiss"/>
    <w:pitch w:val="variable"/>
    <w:sig w:usb0="A1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E06F37" w:rsidRDefault="00000000">
    <w:pPr>
      <w:pStyle w:val="HeaderFooter"/>
      <w:tabs>
        <w:tab w:val="clear" w:pos="9020"/>
        <w:tab w:val="center" w:pos="4819"/>
        <w:tab w:val="right" w:pos="9638"/>
      </w:tabs>
    </w:pPr>
    <w:r>
      <w:tab/>
    </w:r>
    <w:r>
      <w:fldChar w:fldCharType="begin"/>
    </w:r>
    <w:r>
      <w:instrText xml:space="preserve"> PAGE </w:instrText>
    </w:r>
    <w:r>
      <w:fldChar w:fldCharType="separate"/>
    </w:r>
    <w:r w:rsidR="00F62464">
      <w:rPr>
        <w:noProof/>
      </w:rPr>
      <w:t>1</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136382" w:rsidRDefault="00136382">
      <w:r>
        <w:separator/>
      </w:r>
    </w:p>
  </w:footnote>
  <w:footnote w:type="continuationSeparator" w:id="0">
    <w:p w:rsidR="00136382" w:rsidRDefault="0013638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E06F37" w:rsidRDefault="00E06F37"/>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F1F54A0"/>
    <w:multiLevelType w:val="multilevel"/>
    <w:tmpl w:val="B4A84570"/>
    <w:numStyleLink w:val="ImportedStyle3"/>
  </w:abstractNum>
  <w:abstractNum w:abstractNumId="1" w15:restartNumberingAfterBreak="0">
    <w:nsid w:val="15EC317C"/>
    <w:multiLevelType w:val="multilevel"/>
    <w:tmpl w:val="B4A84570"/>
    <w:styleLink w:val="ImportedStyle3"/>
    <w:lvl w:ilvl="0">
      <w:start w:val="1"/>
      <w:numFmt w:val="decimal"/>
      <w:lvlText w:val="%1."/>
      <w:lvlJc w:val="left"/>
      <w:pPr>
        <w:ind w:left="660" w:hanging="660"/>
      </w:pPr>
      <w:rPr>
        <w:rFonts w:hAnsi="Arial Unicode MS"/>
        <w:caps w:val="0"/>
        <w:smallCaps w:val="0"/>
        <w:strike w:val="0"/>
        <w:dstrike w:val="0"/>
        <w:outline w:val="0"/>
        <w:emboss w:val="0"/>
        <w:imprint w:val="0"/>
        <w:spacing w:val="0"/>
        <w:w w:val="100"/>
        <w:kern w:val="0"/>
        <w:position w:val="0"/>
        <w:highlight w:val="none"/>
        <w:vertAlign w:val="baseline"/>
      </w:rPr>
    </w:lvl>
    <w:lvl w:ilvl="1">
      <w:start w:val="1"/>
      <w:numFmt w:val="decimal"/>
      <w:lvlText w:val="%1.%2."/>
      <w:lvlJc w:val="left"/>
      <w:pPr>
        <w:ind w:left="660" w:hanging="660"/>
      </w:pPr>
      <w:rPr>
        <w:rFonts w:hAnsi="Arial Unicode MS"/>
        <w:caps w:val="0"/>
        <w:smallCaps w:val="0"/>
        <w:strike w:val="0"/>
        <w:dstrike w:val="0"/>
        <w:outline w:val="0"/>
        <w:emboss w:val="0"/>
        <w:imprint w:val="0"/>
        <w:spacing w:val="0"/>
        <w:w w:val="100"/>
        <w:kern w:val="0"/>
        <w:position w:val="0"/>
        <w:highlight w:val="none"/>
        <w:vertAlign w:val="baseline"/>
      </w:rPr>
    </w:lvl>
    <w:lvl w:ilvl="2">
      <w:start w:val="1"/>
      <w:numFmt w:val="decimal"/>
      <w:lvlText w:val="%3."/>
      <w:lvlJc w:val="left"/>
      <w:pPr>
        <w:ind w:left="720" w:hanging="720"/>
      </w:pPr>
      <w:rPr>
        <w:rFonts w:hAnsi="Arial Unicode MS"/>
        <w:caps w:val="0"/>
        <w:smallCaps w:val="0"/>
        <w:strike w:val="0"/>
        <w:dstrike w:val="0"/>
        <w:outline w:val="0"/>
        <w:emboss w:val="0"/>
        <w:imprint w:val="0"/>
        <w:spacing w:val="0"/>
        <w:w w:val="100"/>
        <w:kern w:val="0"/>
        <w:position w:val="0"/>
        <w:highlight w:val="none"/>
        <w:vertAlign w:val="baseline"/>
      </w:rPr>
    </w:lvl>
    <w:lvl w:ilvl="3">
      <w:start w:val="1"/>
      <w:numFmt w:val="decimal"/>
      <w:lvlText w:val="%3.%4."/>
      <w:lvlJc w:val="left"/>
      <w:pPr>
        <w:ind w:left="720" w:hanging="720"/>
      </w:pPr>
      <w:rPr>
        <w:rFonts w:hAnsi="Arial Unicode MS"/>
        <w:caps w:val="0"/>
        <w:smallCaps w:val="0"/>
        <w:strike w:val="0"/>
        <w:dstrike w:val="0"/>
        <w:outline w:val="0"/>
        <w:emboss w:val="0"/>
        <w:imprint w:val="0"/>
        <w:spacing w:val="0"/>
        <w:w w:val="100"/>
        <w:kern w:val="0"/>
        <w:position w:val="0"/>
        <w:highlight w:val="none"/>
        <w:vertAlign w:val="baseline"/>
      </w:rPr>
    </w:lvl>
    <w:lvl w:ilvl="4">
      <w:start w:val="1"/>
      <w:numFmt w:val="decimal"/>
      <w:suff w:val="nothing"/>
      <w:lvlText w:val="%3.%4.%5."/>
      <w:lvlJc w:val="left"/>
      <w:pPr>
        <w:ind w:left="1833" w:hanging="393"/>
      </w:pPr>
      <w:rPr>
        <w:rFonts w:hAnsi="Arial Unicode MS"/>
        <w:caps w:val="0"/>
        <w:smallCaps w:val="0"/>
        <w:strike w:val="0"/>
        <w:dstrike w:val="0"/>
        <w:outline w:val="0"/>
        <w:emboss w:val="0"/>
        <w:imprint w:val="0"/>
        <w:spacing w:val="0"/>
        <w:w w:val="100"/>
        <w:kern w:val="0"/>
        <w:position w:val="0"/>
        <w:highlight w:val="none"/>
        <w:vertAlign w:val="baseline"/>
      </w:rPr>
    </w:lvl>
    <w:lvl w:ilvl="5">
      <w:start w:val="1"/>
      <w:numFmt w:val="decimal"/>
      <w:suff w:val="nothing"/>
      <w:lvlText w:val="%3.%4.%5.%6."/>
      <w:lvlJc w:val="left"/>
      <w:pPr>
        <w:ind w:left="2193" w:hanging="393"/>
      </w:pPr>
      <w:rPr>
        <w:rFonts w:hAnsi="Arial Unicode MS"/>
        <w:caps w:val="0"/>
        <w:smallCaps w:val="0"/>
        <w:strike w:val="0"/>
        <w:dstrike w:val="0"/>
        <w:outline w:val="0"/>
        <w:emboss w:val="0"/>
        <w:imprint w:val="0"/>
        <w:spacing w:val="0"/>
        <w:w w:val="100"/>
        <w:kern w:val="0"/>
        <w:position w:val="0"/>
        <w:highlight w:val="none"/>
        <w:vertAlign w:val="baseline"/>
      </w:rPr>
    </w:lvl>
    <w:lvl w:ilvl="6">
      <w:start w:val="1"/>
      <w:numFmt w:val="decimal"/>
      <w:suff w:val="nothing"/>
      <w:lvlText w:val="%3.%4.%5.%6.%7."/>
      <w:lvlJc w:val="left"/>
      <w:pPr>
        <w:ind w:left="2553" w:hanging="393"/>
      </w:pPr>
      <w:rPr>
        <w:rFonts w:hAnsi="Arial Unicode MS"/>
        <w:caps w:val="0"/>
        <w:smallCaps w:val="0"/>
        <w:strike w:val="0"/>
        <w:dstrike w:val="0"/>
        <w:outline w:val="0"/>
        <w:emboss w:val="0"/>
        <w:imprint w:val="0"/>
        <w:spacing w:val="0"/>
        <w:w w:val="100"/>
        <w:kern w:val="0"/>
        <w:position w:val="0"/>
        <w:highlight w:val="none"/>
        <w:vertAlign w:val="baseline"/>
      </w:rPr>
    </w:lvl>
    <w:lvl w:ilvl="7">
      <w:start w:val="1"/>
      <w:numFmt w:val="decimal"/>
      <w:suff w:val="nothing"/>
      <w:lvlText w:val="%3.%4.%5.%6.%7.%8."/>
      <w:lvlJc w:val="left"/>
      <w:pPr>
        <w:ind w:left="2913" w:hanging="393"/>
      </w:pPr>
      <w:rPr>
        <w:rFonts w:hAnsi="Arial Unicode MS"/>
        <w:caps w:val="0"/>
        <w:smallCaps w:val="0"/>
        <w:strike w:val="0"/>
        <w:dstrike w:val="0"/>
        <w:outline w:val="0"/>
        <w:emboss w:val="0"/>
        <w:imprint w:val="0"/>
        <w:spacing w:val="0"/>
        <w:w w:val="100"/>
        <w:kern w:val="0"/>
        <w:position w:val="0"/>
        <w:highlight w:val="none"/>
        <w:vertAlign w:val="baseline"/>
      </w:rPr>
    </w:lvl>
    <w:lvl w:ilvl="8">
      <w:start w:val="1"/>
      <w:numFmt w:val="decimal"/>
      <w:suff w:val="nothing"/>
      <w:lvlText w:val="%3.%4.%5.%6.%7.%8.%9."/>
      <w:lvlJc w:val="left"/>
      <w:pPr>
        <w:ind w:left="3273" w:hanging="393"/>
      </w:pPr>
      <w:rPr>
        <w:rFonts w:hAnsi="Arial Unicode MS"/>
        <w:caps w:val="0"/>
        <w:smallCaps w:val="0"/>
        <w:strike w:val="0"/>
        <w:dstrike w:val="0"/>
        <w:outline w:val="0"/>
        <w:emboss w:val="0"/>
        <w:imprint w:val="0"/>
        <w:spacing w:val="0"/>
        <w:w w:val="100"/>
        <w:kern w:val="0"/>
        <w:position w:val="0"/>
        <w:highlight w:val="none"/>
        <w:vertAlign w:val="baseline"/>
      </w:rPr>
    </w:lvl>
  </w:abstractNum>
  <w:num w:numId="1" w16cid:durableId="1162234874">
    <w:abstractNumId w:val="1"/>
  </w:num>
  <w:num w:numId="2" w16cid:durableId="1461728698">
    <w:abstractNumId w:val="0"/>
    <w:lvlOverride w:ilvl="3">
      <w:lvl w:ilvl="3">
        <w:start w:val="1"/>
        <w:numFmt w:val="decimal"/>
        <w:lvlText w:val="%3.%4."/>
        <w:lvlJc w:val="left"/>
        <w:pPr>
          <w:ind w:left="720" w:hanging="720"/>
        </w:pPr>
        <w:rPr>
          <w:rFonts w:hAnsi="Arial Unicode MS"/>
          <w:b w:val="0"/>
          <w:bCs w:val="0"/>
          <w:caps w:val="0"/>
          <w:smallCaps w:val="0"/>
          <w:strike w:val="0"/>
          <w:dstrike w:val="0"/>
          <w:outline w:val="0"/>
          <w:emboss w:val="0"/>
          <w:imprint w:val="0"/>
          <w:spacing w:val="0"/>
          <w:w w:val="100"/>
          <w:kern w:val="0"/>
          <w:position w:val="0"/>
          <w:highlight w:val="none"/>
          <w:vertAlign w:val="baseline"/>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2"/>
  <w:displayBackgroundShape/>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06F37"/>
    <w:rsid w:val="00136382"/>
    <w:rsid w:val="006D77CF"/>
    <w:rsid w:val="00E06F37"/>
    <w:rsid w:val="00F6246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566361D9"/>
  <w15:docId w15:val="{FC7E9432-A290-DC41-8C12-9D86F06EF1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Arial Unicode MS" w:hAnsi="Times New Roman" w:cs="Times New Roman"/>
        <w:bdr w:val="nil"/>
        <w:lang w:val="en-GB" w:eastAsia="en-GB"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eastAsia="en-US"/>
    </w:rPr>
  </w:style>
  <w:style w:type="paragraph" w:styleId="Heading1">
    <w:name w:val="heading 1"/>
    <w:basedOn w:val="Normal"/>
    <w:next w:val="Normal"/>
    <w:link w:val="Heading1Char"/>
    <w:uiPriority w:val="9"/>
    <w:qFormat/>
    <w:rsid w:val="00F62464"/>
    <w:pPr>
      <w:keepNext/>
      <w:keepLines/>
      <w:spacing w:before="240"/>
      <w:outlineLvl w:val="0"/>
    </w:pPr>
    <w:rPr>
      <w:rFonts w:asciiTheme="majorHAnsi" w:eastAsiaTheme="majorEastAsia" w:hAnsiTheme="majorHAnsi" w:cstheme="majorBidi"/>
      <w:color w:val="0079BF" w:themeColor="accent1" w:themeShade="BF"/>
      <w:sz w:val="32"/>
      <w:szCs w:val="32"/>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Neue" w:hAnsi="Helvetica Neue" w:cs="Arial Unicode MS"/>
      <w:color w:val="000000"/>
      <w:sz w:val="24"/>
      <w:szCs w:val="24"/>
      <w14:textOutline w14:w="0" w14:cap="flat" w14:cmpd="sng" w14:algn="ctr">
        <w14:noFill/>
        <w14:prstDash w14:val="solid"/>
        <w14:bevel/>
      </w14:textOutline>
    </w:rPr>
  </w:style>
  <w:style w:type="paragraph" w:customStyle="1" w:styleId="Body">
    <w:name w:val="Body"/>
    <w:rPr>
      <w:rFonts w:ascii="Helvetica Neue" w:hAnsi="Helvetica Neue" w:cs="Arial Unicode MS"/>
      <w:color w:val="000000"/>
      <w:sz w:val="22"/>
      <w:szCs w:val="22"/>
      <w:lang w:val="de-DE"/>
      <w14:textOutline w14:w="0" w14:cap="flat" w14:cmpd="sng" w14:algn="ctr">
        <w14:noFill/>
        <w14:prstDash w14:val="solid"/>
        <w14:bevel/>
      </w14:textOutline>
    </w:rPr>
  </w:style>
  <w:style w:type="numbering" w:customStyle="1" w:styleId="ImportedStyle3">
    <w:name w:val="Imported Style 3"/>
    <w:pPr>
      <w:numPr>
        <w:numId w:val="1"/>
      </w:numPr>
    </w:pPr>
  </w:style>
  <w:style w:type="paragraph" w:styleId="NormalWeb">
    <w:name w:val="Normal (Web)"/>
    <w:basedOn w:val="Normal"/>
    <w:uiPriority w:val="99"/>
    <w:semiHidden/>
    <w:unhideWhenUsed/>
    <w:rsid w:val="00F62464"/>
  </w:style>
  <w:style w:type="character" w:customStyle="1" w:styleId="Heading1Char">
    <w:name w:val="Heading 1 Char"/>
    <w:basedOn w:val="DefaultParagraphFont"/>
    <w:link w:val="Heading1"/>
    <w:uiPriority w:val="9"/>
    <w:rsid w:val="00F62464"/>
    <w:rPr>
      <w:rFonts w:asciiTheme="majorHAnsi" w:eastAsiaTheme="majorEastAsia" w:hAnsiTheme="majorHAnsi" w:cstheme="majorBidi"/>
      <w:color w:val="0079BF" w:themeColor="accent1" w:themeShade="BF"/>
      <w:sz w:val="32"/>
      <w:szCs w:val="32"/>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30051030">
      <w:bodyDiv w:val="1"/>
      <w:marLeft w:val="0"/>
      <w:marRight w:val="0"/>
      <w:marTop w:val="0"/>
      <w:marBottom w:val="0"/>
      <w:divBdr>
        <w:top w:val="none" w:sz="0" w:space="0" w:color="auto"/>
        <w:left w:val="none" w:sz="0" w:space="0" w:color="auto"/>
        <w:bottom w:val="none" w:sz="0" w:space="0" w:color="auto"/>
        <w:right w:val="none" w:sz="0" w:space="0" w:color="auto"/>
      </w:divBdr>
    </w:div>
    <w:div w:id="669528641">
      <w:bodyDiv w:val="1"/>
      <w:marLeft w:val="0"/>
      <w:marRight w:val="0"/>
      <w:marTop w:val="0"/>
      <w:marBottom w:val="0"/>
      <w:divBdr>
        <w:top w:val="none" w:sz="0" w:space="0" w:color="auto"/>
        <w:left w:val="none" w:sz="0" w:space="0" w:color="auto"/>
        <w:bottom w:val="none" w:sz="0" w:space="0" w:color="auto"/>
        <w:right w:val="none" w:sz="0" w:space="0" w:color="auto"/>
      </w:divBdr>
    </w:div>
    <w:div w:id="1410812858">
      <w:bodyDiv w:val="1"/>
      <w:marLeft w:val="0"/>
      <w:marRight w:val="0"/>
      <w:marTop w:val="0"/>
      <w:marBottom w:val="0"/>
      <w:divBdr>
        <w:top w:val="none" w:sz="0" w:space="0" w:color="auto"/>
        <w:left w:val="none" w:sz="0" w:space="0" w:color="auto"/>
        <w:bottom w:val="none" w:sz="0" w:space="0" w:color="auto"/>
        <w:right w:val="none" w:sz="0" w:space="0" w:color="auto"/>
      </w:divBdr>
      <w:divsChild>
        <w:div w:id="1895893779">
          <w:marLeft w:val="0"/>
          <w:marRight w:val="0"/>
          <w:marTop w:val="0"/>
          <w:marBottom w:val="0"/>
          <w:divBdr>
            <w:top w:val="none" w:sz="0" w:space="0" w:color="auto"/>
            <w:left w:val="none" w:sz="0" w:space="0" w:color="auto"/>
            <w:bottom w:val="none" w:sz="0" w:space="0" w:color="auto"/>
            <w:right w:val="none" w:sz="0" w:space="0" w:color="auto"/>
          </w:divBdr>
          <w:divsChild>
            <w:div w:id="1476557405">
              <w:marLeft w:val="0"/>
              <w:marRight w:val="0"/>
              <w:marTop w:val="0"/>
              <w:marBottom w:val="0"/>
              <w:divBdr>
                <w:top w:val="none" w:sz="0" w:space="0" w:color="auto"/>
                <w:left w:val="none" w:sz="0" w:space="0" w:color="auto"/>
                <w:bottom w:val="none" w:sz="0" w:space="0" w:color="auto"/>
                <w:right w:val="none" w:sz="0" w:space="0" w:color="auto"/>
              </w:divBdr>
              <w:divsChild>
                <w:div w:id="469522013">
                  <w:marLeft w:val="0"/>
                  <w:marRight w:val="0"/>
                  <w:marTop w:val="0"/>
                  <w:marBottom w:val="0"/>
                  <w:divBdr>
                    <w:top w:val="none" w:sz="0" w:space="0" w:color="auto"/>
                    <w:left w:val="none" w:sz="0" w:space="0" w:color="auto"/>
                    <w:bottom w:val="none" w:sz="0" w:space="0" w:color="auto"/>
                    <w:right w:val="none" w:sz="0" w:space="0" w:color="auto"/>
                  </w:divBdr>
                  <w:divsChild>
                    <w:div w:id="1156384282">
                      <w:marLeft w:val="0"/>
                      <w:marRight w:val="0"/>
                      <w:marTop w:val="0"/>
                      <w:marBottom w:val="0"/>
                      <w:divBdr>
                        <w:top w:val="none" w:sz="0" w:space="0" w:color="auto"/>
                        <w:left w:val="none" w:sz="0" w:space="0" w:color="auto"/>
                        <w:bottom w:val="none" w:sz="0" w:space="0" w:color="auto"/>
                        <w:right w:val="none" w:sz="0" w:space="0" w:color="auto"/>
                      </w:divBdr>
                      <w:divsChild>
                        <w:div w:id="1290747310">
                          <w:marLeft w:val="0"/>
                          <w:marRight w:val="0"/>
                          <w:marTop w:val="0"/>
                          <w:marBottom w:val="0"/>
                          <w:divBdr>
                            <w:top w:val="none" w:sz="0" w:space="0" w:color="auto"/>
                            <w:left w:val="none" w:sz="0" w:space="0" w:color="auto"/>
                            <w:bottom w:val="none" w:sz="0" w:space="0" w:color="auto"/>
                            <w:right w:val="none" w:sz="0" w:space="0" w:color="auto"/>
                          </w:divBdr>
                          <w:divsChild>
                            <w:div w:id="904998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6288242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a:spAutoFit/>
      </a:bodyPr>
      <a:lstStyle>
        <a:defPPr marL="0" marR="0" indent="0" algn="ctr" defTabSz="584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uFillTx/>
            <a:latin typeface="Helvetica Neue Medium"/>
            <a:ea typeface="Helvetica Neue Medium"/>
            <a:cs typeface="Helvetica Neue Medium"/>
            <a:sym typeface="Helvetica Neue Medium"/>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39</TotalTime>
  <Pages>4</Pages>
  <Words>1229</Words>
  <Characters>7006</Characters>
  <Application>Microsoft Office Word</Application>
  <DocSecurity>0</DocSecurity>
  <Lines>58</Lines>
  <Paragraphs>16</Paragraphs>
  <ScaleCrop>false</ScaleCrop>
  <Company/>
  <LinksUpToDate>false</LinksUpToDate>
  <CharactersWithSpaces>8219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Roda Hassan</cp:lastModifiedBy>
  <cp:revision>3</cp:revision>
  <dcterms:created xsi:type="dcterms:W3CDTF">2026-04-01T16:18:00Z</dcterms:created>
  <dcterms:modified xsi:type="dcterms:W3CDTF">2026-04-02T15:50:00Z</dcterms:modified>
</cp:coreProperties>
</file>