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2EF8" w:rsidRPr="00A263AE" w:rsidRDefault="00A263AE" w:rsidP="00A263AE">
      <w:pPr>
        <w:jc w:val="center"/>
        <w:rPr>
          <w:b/>
          <w:bCs/>
          <w:u w:val="single"/>
        </w:rPr>
      </w:pPr>
      <w:r w:rsidRPr="00A263AE">
        <w:rPr>
          <w:b/>
          <w:bCs/>
          <w:u w:val="single"/>
        </w:rPr>
        <w:t>Written question</w:t>
      </w:r>
      <w:r w:rsidR="00CF13B5">
        <w:rPr>
          <w:b/>
          <w:bCs/>
          <w:u w:val="single"/>
        </w:rPr>
        <w:t xml:space="preserve"> for partners</w:t>
      </w:r>
    </w:p>
    <w:p w:rsidR="00A263AE" w:rsidRPr="00A263AE" w:rsidRDefault="00A263AE"/>
    <w:p w:rsidR="00A263AE" w:rsidRPr="00A263AE" w:rsidRDefault="00A263AE">
      <w:pPr>
        <w:rPr>
          <w:b/>
          <w:bCs/>
        </w:rPr>
      </w:pPr>
      <w:r w:rsidRPr="00A263AE">
        <w:rPr>
          <w:b/>
          <w:bCs/>
        </w:rPr>
        <w:t xml:space="preserve">Questions for Hackney: </w:t>
      </w:r>
    </w:p>
    <w:p w:rsidR="00A263AE" w:rsidRPr="00A263AE" w:rsidRDefault="00A263AE"/>
    <w:p w:rsidR="00A263AE" w:rsidRPr="00A263AE" w:rsidRDefault="00A263AE" w:rsidP="00A263AE">
      <w:pPr>
        <w:pStyle w:val="ListParagraph"/>
        <w:numPr>
          <w:ilvl w:val="0"/>
          <w:numId w:val="2"/>
        </w:numPr>
      </w:pPr>
      <w:r w:rsidRPr="00A263AE">
        <w:t>P</w:t>
      </w:r>
      <w:r w:rsidRPr="00A263AE">
        <w:t>lease report on the discussions within the Council on affordable homes models.</w:t>
      </w:r>
    </w:p>
    <w:p w:rsidR="00A263AE" w:rsidRDefault="00A263AE"/>
    <w:p w:rsidR="00A263AE" w:rsidRPr="00A263AE" w:rsidRDefault="00A263AE"/>
    <w:p w:rsidR="00A263AE" w:rsidRPr="00A263AE" w:rsidRDefault="00A263AE">
      <w:pPr>
        <w:rPr>
          <w:b/>
          <w:bCs/>
        </w:rPr>
      </w:pPr>
      <w:r w:rsidRPr="00A263AE">
        <w:rPr>
          <w:b/>
          <w:bCs/>
        </w:rPr>
        <w:t xml:space="preserve">Questions for NHG: </w:t>
      </w:r>
    </w:p>
    <w:p w:rsidR="00A263AE" w:rsidRPr="00A263AE" w:rsidRDefault="00A263AE"/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>W</w:t>
      </w:r>
      <w:r w:rsidRPr="00A263AE">
        <w:t>hen will you present to the board your models for affordable homes in the third masterplan?</w:t>
      </w:r>
    </w:p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>Update on the sewage work</w:t>
      </w:r>
    </w:p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 xml:space="preserve">A final confirmation date of the value of the refund and what date it will be issued? Please note it has been over 15 months </w:t>
      </w:r>
      <w:proofErr w:type="gramStart"/>
      <w:r w:rsidRPr="00A263AE">
        <w:t>wait.(</w:t>
      </w:r>
      <w:proofErr w:type="gramEnd"/>
      <w:r w:rsidRPr="00A263AE">
        <w:t>over 450 days)</w:t>
      </w:r>
    </w:p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>Update on the incident which happened on the 1 October 23. Katherine close where the fire systems failed (emergency lighting was out for over 3 hours) and vents were left open over the weekend.</w:t>
      </w:r>
    </w:p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 xml:space="preserve">Can </w:t>
      </w:r>
      <w:proofErr w:type="spellStart"/>
      <w:r w:rsidRPr="00A263AE">
        <w:t>nhg</w:t>
      </w:r>
      <w:proofErr w:type="spellEnd"/>
      <w:r w:rsidRPr="00A263AE">
        <w:t xml:space="preserve"> do an updated life safety check on </w:t>
      </w:r>
      <w:proofErr w:type="spellStart"/>
      <w:r w:rsidRPr="00A263AE">
        <w:t>brichwood</w:t>
      </w:r>
      <w:proofErr w:type="spellEnd"/>
      <w:r w:rsidRPr="00A263AE">
        <w:t xml:space="preserve"> and </w:t>
      </w:r>
      <w:proofErr w:type="spellStart"/>
      <w:r w:rsidRPr="00A263AE">
        <w:t>maplewood</w:t>
      </w:r>
      <w:proofErr w:type="spellEnd"/>
      <w:r w:rsidRPr="00A263AE">
        <w:t xml:space="preserve"> buildings to ensure that all is in working order?</w:t>
      </w:r>
    </w:p>
    <w:p w:rsidR="00A263AE" w:rsidRPr="00A263AE" w:rsidRDefault="00A263AE" w:rsidP="00A263AE">
      <w:pPr>
        <w:pStyle w:val="ListParagraph"/>
        <w:numPr>
          <w:ilvl w:val="0"/>
          <w:numId w:val="1"/>
        </w:numPr>
      </w:pPr>
      <w:r w:rsidRPr="00A263AE">
        <w:t xml:space="preserve">Please provide the number of working </w:t>
      </w:r>
      <w:proofErr w:type="spellStart"/>
      <w:r w:rsidRPr="00A263AE">
        <w:t>cctv</w:t>
      </w:r>
      <w:proofErr w:type="spellEnd"/>
      <w:r w:rsidRPr="00A263AE">
        <w:t xml:space="preserve"> cameras from the last inspection in </w:t>
      </w:r>
      <w:proofErr w:type="spellStart"/>
      <w:r w:rsidRPr="00A263AE">
        <w:t>maplewood</w:t>
      </w:r>
      <w:proofErr w:type="spellEnd"/>
      <w:r w:rsidRPr="00A263AE">
        <w:t xml:space="preserve"> and </w:t>
      </w:r>
      <w:proofErr w:type="spellStart"/>
      <w:r w:rsidRPr="00A263AE">
        <w:t>brichwood</w:t>
      </w:r>
      <w:proofErr w:type="spellEnd"/>
      <w:r w:rsidRPr="00A263AE">
        <w:t>? This information has previously been requested and no response as yet.</w:t>
      </w:r>
    </w:p>
    <w:p w:rsidR="00A263AE" w:rsidRPr="00A263AE" w:rsidRDefault="00A263AE"/>
    <w:p w:rsidR="00A263AE" w:rsidRPr="00A263AE" w:rsidRDefault="00A263AE"/>
    <w:p w:rsidR="00A263AE" w:rsidRPr="00A263AE" w:rsidRDefault="00A263AE">
      <w:pPr>
        <w:rPr>
          <w:b/>
          <w:bCs/>
          <w:color w:val="000000" w:themeColor="text1"/>
        </w:rPr>
      </w:pPr>
      <w:r w:rsidRPr="00A263AE">
        <w:rPr>
          <w:b/>
          <w:bCs/>
          <w:color w:val="000000" w:themeColor="text1"/>
        </w:rPr>
        <w:t xml:space="preserve">Question for Berkeley: </w:t>
      </w:r>
    </w:p>
    <w:p w:rsidR="00A263AE" w:rsidRPr="00A263AE" w:rsidRDefault="00A263AE">
      <w:pPr>
        <w:rPr>
          <w:b/>
          <w:bCs/>
          <w:color w:val="000000" w:themeColor="text1"/>
        </w:rPr>
      </w:pPr>
    </w:p>
    <w:p w:rsidR="00A263AE" w:rsidRPr="00A263AE" w:rsidRDefault="00A263AE" w:rsidP="00A263AE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A263AE">
        <w:rPr>
          <w:color w:val="000000" w:themeColor="text1"/>
        </w:rPr>
        <w:t>W</w:t>
      </w:r>
      <w:r w:rsidRPr="00A263AE">
        <w:rPr>
          <w:color w:val="000000" w:themeColor="text1"/>
        </w:rPr>
        <w:t>hen will you be presenting to the board your proposals for tenure splits in the third masterplan.</w:t>
      </w:r>
    </w:p>
    <w:p w:rsidR="00A263AE" w:rsidRPr="00A263AE" w:rsidRDefault="00A263AE" w:rsidP="00A263AE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A263AE">
        <w:rPr>
          <w:color w:val="000000" w:themeColor="text1"/>
        </w:rPr>
        <w:t>Berkeley Homes submitted an explanatory note to the Liaison Committee on 3rd October relating to the retrospective heating charges being levied by Insite.</w:t>
      </w:r>
      <w:r w:rsidRPr="00A263AE">
        <w:rPr>
          <w:color w:val="000000" w:themeColor="text1"/>
        </w:rPr>
        <w:br/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color w:val="000000" w:themeColor="text1"/>
        </w:rPr>
        <w:t>Please could Berkeley share with the full committee their response to my rebuttal of the points made in the explanatory note, and to the requests submitted by the Executive. 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color w:val="000000" w:themeColor="text1"/>
        </w:rPr>
        <w:t>The explanatory </w:t>
      </w:r>
      <w:proofErr w:type="gramStart"/>
      <w:r w:rsidRPr="00A263AE">
        <w:rPr>
          <w:color w:val="000000" w:themeColor="text1"/>
        </w:rPr>
        <w:t>note ,</w:t>
      </w:r>
      <w:proofErr w:type="gramEnd"/>
      <w:r w:rsidRPr="00A263AE">
        <w:rPr>
          <w:color w:val="000000" w:themeColor="text1"/>
        </w:rPr>
        <w:t xml:space="preserve"> my comments and the Executive requests are appended for ease of reference.</w:t>
      </w:r>
      <w:r w:rsidRPr="00A263AE">
        <w:rPr>
          <w:color w:val="000000" w:themeColor="text1"/>
        </w:rPr>
        <w:t xml:space="preserve"> </w:t>
      </w:r>
      <w:r w:rsidRPr="00A263AE">
        <w:rPr>
          <w:color w:val="000000" w:themeColor="text1"/>
        </w:rPr>
        <w:t>I suggest that the response begin with the answer to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</w:p>
    <w:p w:rsidR="00A263AE" w:rsidRPr="00A263AE" w:rsidRDefault="00A263AE" w:rsidP="00A263AE">
      <w:pPr>
        <w:pStyle w:val="ListParagraph"/>
        <w:rPr>
          <w:i/>
          <w:iCs/>
          <w:color w:val="000000" w:themeColor="text1"/>
        </w:rPr>
      </w:pPr>
      <w:r w:rsidRPr="00A263AE">
        <w:rPr>
          <w:i/>
          <w:iCs/>
          <w:color w:val="000000" w:themeColor="text1"/>
        </w:rPr>
        <w:t>provide copies of the terms and conditions / leasehold clauses which justify this backdating of bills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color w:val="000000" w:themeColor="text1"/>
        </w:rPr>
        <w:t>as if Berkeley can demonstrate that they have an unequivocal and unarguable contractual right to levy these retrospective charges, and to collect them by the means they have employed, a great deal of doubt would be removed from the quite heated social media discussions still taking place.</w:t>
      </w:r>
    </w:p>
    <w:p w:rsidR="00A263AE" w:rsidRPr="00A263AE" w:rsidRDefault="00A263AE" w:rsidP="00A263AE">
      <w:pPr>
        <w:rPr>
          <w:color w:val="000000" w:themeColor="text1"/>
        </w:rPr>
      </w:pP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color w:val="000000" w:themeColor="text1"/>
        </w:rPr>
        <w:t>End of Question</w:t>
      </w:r>
    </w:p>
    <w:p w:rsidR="00A263AE" w:rsidRPr="00A263AE" w:rsidRDefault="00A263AE" w:rsidP="00A263AE">
      <w:pPr>
        <w:ind w:left="720"/>
        <w:rPr>
          <w:color w:val="000000" w:themeColor="text1"/>
        </w:rPr>
      </w:pPr>
      <w:r w:rsidRPr="00A263AE">
        <w:rPr>
          <w:b/>
          <w:bCs/>
          <w:color w:val="000000" w:themeColor="text1"/>
          <w:u w:val="single"/>
        </w:rPr>
        <w:lastRenderedPageBreak/>
        <w:t>Supporting material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b/>
          <w:bCs/>
          <w:color w:val="000000" w:themeColor="text1"/>
          <w:u w:val="single"/>
        </w:rPr>
        <w:t>Executive requests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  <w:r w:rsidRPr="00A263AE">
        <w:rPr>
          <w:i/>
          <w:iCs/>
          <w:color w:val="000000" w:themeColor="text1"/>
        </w:rPr>
        <w:t>We ask that BH/Insite 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engage fully with residents' legitimate and strongly held concerns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immediately suspend the 25% surcharge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set out in detail the dates of changes to the gas supply contract and the rates achieved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provide copies of the terms and conditions / leasehold clauses which justify this backdating of bills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explain clearly how any bad debts might be dealt with</w:t>
      </w:r>
    </w:p>
    <w:p w:rsidR="00A263AE" w:rsidRPr="00A263AE" w:rsidRDefault="00A263AE" w:rsidP="00A263AE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A263AE">
        <w:rPr>
          <w:i/>
          <w:iCs/>
          <w:color w:val="000000" w:themeColor="text1"/>
        </w:rPr>
        <w:t>improve the Insite service, especially in respect of usage statements</w:t>
      </w:r>
    </w:p>
    <w:p w:rsidR="00A263AE" w:rsidRPr="00A263AE" w:rsidRDefault="00A263AE" w:rsidP="00A263AE">
      <w:pPr>
        <w:pStyle w:val="ListParagraph"/>
        <w:rPr>
          <w:color w:val="000000" w:themeColor="text1"/>
        </w:rPr>
      </w:pPr>
    </w:p>
    <w:p w:rsidR="00A263AE" w:rsidRPr="00A263AE" w:rsidRDefault="00A263AE">
      <w:pPr>
        <w:rPr>
          <w:b/>
          <w:bCs/>
          <w:color w:val="002060"/>
        </w:rPr>
      </w:pPr>
    </w:p>
    <w:sectPr w:rsidR="00A263AE" w:rsidRPr="00A263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1748BA"/>
    <w:multiLevelType w:val="hybridMultilevel"/>
    <w:tmpl w:val="7BC23D9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0368CB"/>
    <w:multiLevelType w:val="multilevel"/>
    <w:tmpl w:val="07FA5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93564B"/>
    <w:multiLevelType w:val="hybridMultilevel"/>
    <w:tmpl w:val="4E1CDF30"/>
    <w:lvl w:ilvl="0" w:tplc="5AAE18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2C7EFA"/>
    <w:multiLevelType w:val="hybridMultilevel"/>
    <w:tmpl w:val="D354D850"/>
    <w:lvl w:ilvl="0" w:tplc="6B227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73299C"/>
    <w:multiLevelType w:val="hybridMultilevel"/>
    <w:tmpl w:val="CAC0B1FE"/>
    <w:lvl w:ilvl="0" w:tplc="E57A38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E53409"/>
    <w:multiLevelType w:val="multilevel"/>
    <w:tmpl w:val="F3129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4670947">
    <w:abstractNumId w:val="3"/>
  </w:num>
  <w:num w:numId="2" w16cid:durableId="2005549244">
    <w:abstractNumId w:val="2"/>
  </w:num>
  <w:num w:numId="3" w16cid:durableId="216623760">
    <w:abstractNumId w:val="4"/>
  </w:num>
  <w:num w:numId="4" w16cid:durableId="606036878">
    <w:abstractNumId w:val="1"/>
  </w:num>
  <w:num w:numId="5" w16cid:durableId="98381160">
    <w:abstractNumId w:val="5"/>
  </w:num>
  <w:num w:numId="6" w16cid:durableId="713509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AE"/>
    <w:rsid w:val="006B710E"/>
    <w:rsid w:val="00A263AE"/>
    <w:rsid w:val="00CF13B5"/>
    <w:rsid w:val="00DC7DC9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0CB47"/>
  <w15:chartTrackingRefBased/>
  <w15:docId w15:val="{E2C81D65-93D3-664E-9963-9C119C52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3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5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2</cp:revision>
  <dcterms:created xsi:type="dcterms:W3CDTF">2023-10-16T14:56:00Z</dcterms:created>
  <dcterms:modified xsi:type="dcterms:W3CDTF">2023-10-17T15:24:00Z</dcterms:modified>
</cp:coreProperties>
</file>